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69EDE" w14:textId="0CEDCDE8" w:rsidR="0028249D" w:rsidRPr="008772D1" w:rsidRDefault="00492A13" w:rsidP="00992DBA">
      <w:pPr>
        <w:spacing w:after="0" w:line="360" w:lineRule="auto"/>
        <w:rPr>
          <w:rFonts w:cstheme="minorHAnsi"/>
          <w:sz w:val="18"/>
          <w:szCs w:val="18"/>
        </w:rPr>
      </w:pPr>
      <w:r w:rsidRPr="00AC288A">
        <w:rPr>
          <w:rFonts w:cstheme="minorHAnsi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958909" wp14:editId="5556327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33160" cy="558800"/>
                <wp:effectExtent l="0" t="0" r="15240" b="1270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558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DFA22" w14:textId="77777777" w:rsidR="00C37FA2" w:rsidRDefault="00492A13" w:rsidP="00EF35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23A5">
                              <w:rPr>
                                <w:b/>
                                <w:bCs/>
                              </w:rPr>
                              <w:t xml:space="preserve">COMUNICAZIONE </w:t>
                            </w:r>
                            <w:r w:rsidR="00FA10BF">
                              <w:rPr>
                                <w:b/>
                                <w:bCs/>
                              </w:rPr>
                              <w:t xml:space="preserve">TIPOLOGIA </w:t>
                            </w:r>
                            <w:r w:rsidR="001345E4">
                              <w:rPr>
                                <w:b/>
                                <w:bCs/>
                              </w:rPr>
                              <w:t xml:space="preserve">E </w:t>
                            </w:r>
                            <w:r w:rsidRPr="001123A5">
                              <w:rPr>
                                <w:b/>
                                <w:bCs/>
                              </w:rPr>
                              <w:t xml:space="preserve">COMPONENTI NUCLEO FAMILIARE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PER </w:t>
                            </w:r>
                          </w:p>
                          <w:p w14:paraId="52112CB6" w14:textId="76594582" w:rsidR="00492A13" w:rsidRPr="001123A5" w:rsidRDefault="00492A13" w:rsidP="00C37F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UTENZE </w:t>
                            </w:r>
                            <w:r w:rsidR="007F1F75">
                              <w:rPr>
                                <w:b/>
                                <w:bCs/>
                              </w:rPr>
                              <w:t>IN CONDOMINIO</w:t>
                            </w:r>
                            <w:r w:rsidR="00A730EE">
                              <w:rPr>
                                <w:b/>
                                <w:bCs/>
                              </w:rPr>
                              <w:t xml:space="preserve"> CON CONTATORE ACQUA CENTRALIZZATO</w:t>
                            </w:r>
                          </w:p>
                          <w:p w14:paraId="77ED2ADD" w14:textId="77777777" w:rsidR="00492A13" w:rsidRPr="001123A5" w:rsidRDefault="00492A13" w:rsidP="00EF355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  <w:r w:rsidRPr="001123A5">
                              <w:rPr>
                                <w:b/>
                                <w:bCs/>
                              </w:rPr>
                              <w:t>ichiarazione</w:t>
                            </w:r>
                            <w:proofErr w:type="gramEnd"/>
                            <w:r w:rsidRPr="001123A5">
                              <w:rPr>
                                <w:b/>
                                <w:bCs/>
                              </w:rPr>
                              <w:t xml:space="preserve"> sostitutiva di atto notorio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123A5">
                              <w:rPr>
                                <w:b/>
                                <w:bCs/>
                              </w:rPr>
                              <w:t>ai sensi della Delibera ARERA n. 665/2017)</w:t>
                            </w:r>
                          </w:p>
                          <w:p w14:paraId="60925DF0" w14:textId="1EB8EA1A" w:rsidR="00492A13" w:rsidRPr="001123A5" w:rsidRDefault="00492A13" w:rsidP="00492A13">
                            <w:pPr>
                              <w:spacing w:before="8"/>
                              <w:ind w:left="1924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</w:pPr>
                            <w:bookmarkStart w:id="0" w:name="Comunicazione_tipologia_e_componenti_ute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95890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0;width:490.8pt;height:44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" fillcolor="#dadada" strokeweight=".72pt">
                <v:textbox inset="0,0,0,0">
                  <w:txbxContent>
                    <w:p w14:paraId="5DFDFA22" w14:textId="77777777" w:rsidR="00C37FA2" w:rsidRDefault="00492A13" w:rsidP="00EF355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1123A5">
                        <w:rPr>
                          <w:b/>
                          <w:bCs/>
                        </w:rPr>
                        <w:t xml:space="preserve">COMUNICAZIONE </w:t>
                      </w:r>
                      <w:r w:rsidR="00FA10BF">
                        <w:rPr>
                          <w:b/>
                          <w:bCs/>
                        </w:rPr>
                        <w:t xml:space="preserve">TIPOLOGIA </w:t>
                      </w:r>
                      <w:r w:rsidR="001345E4">
                        <w:rPr>
                          <w:b/>
                          <w:bCs/>
                        </w:rPr>
                        <w:t xml:space="preserve">E </w:t>
                      </w:r>
                      <w:r w:rsidRPr="001123A5">
                        <w:rPr>
                          <w:b/>
                          <w:bCs/>
                        </w:rPr>
                        <w:t xml:space="preserve">COMPONENTI NUCLEO FAMILIARE </w:t>
                      </w:r>
                      <w:r>
                        <w:rPr>
                          <w:b/>
                          <w:bCs/>
                        </w:rPr>
                        <w:t xml:space="preserve">PER </w:t>
                      </w:r>
                    </w:p>
                    <w:p w14:paraId="52112CB6" w14:textId="76594582" w:rsidR="00492A13" w:rsidRPr="001123A5" w:rsidRDefault="00492A13" w:rsidP="00C37FA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UTENZE </w:t>
                      </w:r>
                      <w:r w:rsidR="007F1F75">
                        <w:rPr>
                          <w:b/>
                          <w:bCs/>
                        </w:rPr>
                        <w:t>IN CONDOMINIO</w:t>
                      </w:r>
                      <w:r w:rsidR="00A730EE">
                        <w:rPr>
                          <w:b/>
                          <w:bCs/>
                        </w:rPr>
                        <w:t xml:space="preserve"> CON CONTATORE ACQUA CENTRALIZZATO</w:t>
                      </w:r>
                    </w:p>
                    <w:p w14:paraId="77ED2ADD" w14:textId="77777777" w:rsidR="00492A13" w:rsidRPr="001123A5" w:rsidRDefault="00492A13" w:rsidP="00EF355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(d</w:t>
                      </w:r>
                      <w:r w:rsidRPr="001123A5">
                        <w:rPr>
                          <w:b/>
                          <w:bCs/>
                        </w:rPr>
                        <w:t>ichiarazione sostitutiva di atto notorio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1123A5">
                        <w:rPr>
                          <w:b/>
                          <w:bCs/>
                        </w:rPr>
                        <w:t>ai sensi della Delibera ARERA n. 665/2017)</w:t>
                      </w:r>
                    </w:p>
                    <w:p w14:paraId="60925DF0" w14:textId="1EB8EA1A" w:rsidR="00492A13" w:rsidRPr="001123A5" w:rsidRDefault="00492A13" w:rsidP="00492A13">
                      <w:pPr>
                        <w:spacing w:before="8"/>
                        <w:ind w:left="1924"/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</w:pPr>
                      <w:bookmarkStart w:id="1" w:name="Comunicazione_tipologia_e_componenti_ute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10AF" w:rsidRPr="00AC288A">
        <w:rPr>
          <w:rFonts w:cstheme="minorHAnsi"/>
          <w:sz w:val="18"/>
          <w:szCs w:val="18"/>
        </w:rPr>
        <w:t xml:space="preserve"> </w:t>
      </w:r>
    </w:p>
    <w:p w14:paraId="4CD5F987" w14:textId="23A08D51" w:rsidR="00492A13" w:rsidRPr="00AC288A" w:rsidRDefault="0092775E" w:rsidP="004444AE">
      <w:pPr>
        <w:spacing w:before="120" w:after="0" w:line="36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IL SOTTOSCRITTO</w:t>
      </w:r>
    </w:p>
    <w:p w14:paraId="05F28C0E" w14:textId="1DD89C5D" w:rsidR="00F64FC1" w:rsidRPr="00AC288A" w:rsidRDefault="00F64FC1" w:rsidP="00F64FC1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D7DAE">
        <w:rPr>
          <w:rFonts w:cstheme="minorHAnsi"/>
          <w:sz w:val="20"/>
          <w:szCs w:val="20"/>
        </w:rPr>
        <w:t>Cognome _______________________</w:t>
      </w:r>
      <w:r w:rsidR="00E141A3" w:rsidRPr="002D7DAE">
        <w:rPr>
          <w:rFonts w:cstheme="minorHAnsi"/>
          <w:sz w:val="20"/>
          <w:szCs w:val="20"/>
        </w:rPr>
        <w:t>_______</w:t>
      </w:r>
      <w:r w:rsidRPr="002D7DAE">
        <w:rPr>
          <w:rFonts w:cstheme="minorHAnsi"/>
          <w:sz w:val="20"/>
          <w:szCs w:val="20"/>
        </w:rPr>
        <w:t>__________; Nome ______________________</w:t>
      </w:r>
      <w:r w:rsidR="00E141A3" w:rsidRPr="002D7DAE">
        <w:rPr>
          <w:rFonts w:cstheme="minorHAnsi"/>
          <w:sz w:val="20"/>
          <w:szCs w:val="20"/>
        </w:rPr>
        <w:t>_______</w:t>
      </w:r>
      <w:r w:rsidRPr="002D7DAE">
        <w:rPr>
          <w:rFonts w:cstheme="minorHAnsi"/>
          <w:sz w:val="20"/>
          <w:szCs w:val="20"/>
        </w:rPr>
        <w:t>____________;</w:t>
      </w:r>
    </w:p>
    <w:p w14:paraId="74706438" w14:textId="0114A572" w:rsidR="00492A13" w:rsidRPr="00AC288A" w:rsidRDefault="00492A13" w:rsidP="00497789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C288A">
        <w:rPr>
          <w:rFonts w:cstheme="minorHAnsi"/>
          <w:sz w:val="20"/>
          <w:szCs w:val="20"/>
        </w:rPr>
        <w:t>Codice Fiscale _</w:t>
      </w:r>
      <w:r w:rsidR="00AC288A"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 w:rsidR="00AC288A"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 w:rsidR="00AC288A"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 w:rsidR="00AC288A"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 w:rsidR="00AC288A"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 w:rsidR="00AC288A"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 w:rsidR="00AC288A"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 w:rsidR="00AC288A"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 w:rsidR="00AC288A"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 w:rsidR="00AC288A"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 w:rsidR="00AC288A"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 w:rsidR="00AC288A"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 w:rsidR="00AC288A"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 w:rsidR="00AC288A"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 w:rsidR="00AC288A"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 w:rsidR="00AC288A"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 xml:space="preserve">_; </w:t>
      </w:r>
    </w:p>
    <w:p w14:paraId="7D50D7A2" w14:textId="04A564EE" w:rsidR="00BF594D" w:rsidRPr="007E0730" w:rsidRDefault="00D4551B" w:rsidP="007E0730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C288A">
        <w:rPr>
          <w:rFonts w:cstheme="minorHAnsi"/>
          <w:sz w:val="20"/>
          <w:szCs w:val="20"/>
        </w:rPr>
        <w:t>Telefono</w:t>
      </w:r>
      <w:r>
        <w:rPr>
          <w:rFonts w:cstheme="minorHAnsi"/>
          <w:sz w:val="20"/>
          <w:szCs w:val="20"/>
        </w:rPr>
        <w:t xml:space="preserve"> </w:t>
      </w:r>
      <w:r w:rsidRPr="002D7DAE">
        <w:rPr>
          <w:rFonts w:cstheme="minorHAnsi"/>
          <w:sz w:val="20"/>
          <w:szCs w:val="20"/>
          <w:vertAlign w:val="superscript"/>
        </w:rPr>
        <w:t>(1)</w:t>
      </w:r>
      <w:r w:rsidRPr="00AC288A">
        <w:rPr>
          <w:rFonts w:cstheme="minorHAnsi"/>
          <w:sz w:val="20"/>
          <w:szCs w:val="20"/>
        </w:rPr>
        <w:t xml:space="preserve"> _</w:t>
      </w:r>
      <w:r>
        <w:rPr>
          <w:rFonts w:cstheme="minorHAnsi"/>
          <w:sz w:val="20"/>
          <w:szCs w:val="20"/>
        </w:rPr>
        <w:t>___</w:t>
      </w:r>
      <w:r w:rsidRPr="00AC288A">
        <w:rPr>
          <w:rFonts w:cstheme="minorHAnsi"/>
          <w:sz w:val="20"/>
          <w:szCs w:val="20"/>
        </w:rPr>
        <w:t>________________________</w:t>
      </w:r>
      <w:r>
        <w:rPr>
          <w:rFonts w:cstheme="minorHAnsi"/>
          <w:sz w:val="20"/>
          <w:szCs w:val="20"/>
        </w:rPr>
        <w:t xml:space="preserve"> </w:t>
      </w:r>
      <w:r w:rsidR="00492A13" w:rsidRPr="00AC288A">
        <w:rPr>
          <w:rFonts w:cstheme="minorHAnsi"/>
          <w:sz w:val="20"/>
          <w:szCs w:val="20"/>
        </w:rPr>
        <w:t xml:space="preserve">Indirizzo </w:t>
      </w:r>
      <w:r w:rsidR="00497789" w:rsidRPr="00AC288A">
        <w:rPr>
          <w:rFonts w:cstheme="minorHAnsi"/>
          <w:sz w:val="20"/>
          <w:szCs w:val="20"/>
        </w:rPr>
        <w:t>email</w:t>
      </w:r>
      <w:r w:rsidR="00492A13" w:rsidRPr="00AC288A">
        <w:rPr>
          <w:rFonts w:cstheme="minorHAnsi"/>
          <w:sz w:val="20"/>
          <w:szCs w:val="20"/>
        </w:rPr>
        <w:t xml:space="preserve"> </w:t>
      </w:r>
      <w:r w:rsidR="002D7DAE" w:rsidRPr="002D7DAE">
        <w:rPr>
          <w:rFonts w:cstheme="minorHAnsi"/>
          <w:sz w:val="20"/>
          <w:szCs w:val="20"/>
          <w:vertAlign w:val="superscript"/>
        </w:rPr>
        <w:t>(</w:t>
      </w:r>
      <w:proofErr w:type="gramStart"/>
      <w:r w:rsidR="002D7DAE" w:rsidRPr="002D7DAE">
        <w:rPr>
          <w:rFonts w:cstheme="minorHAnsi"/>
          <w:sz w:val="20"/>
          <w:szCs w:val="20"/>
          <w:vertAlign w:val="superscript"/>
        </w:rPr>
        <w:t>1)</w:t>
      </w:r>
      <w:r w:rsidR="002D7DAE">
        <w:rPr>
          <w:rFonts w:cstheme="minorHAnsi"/>
          <w:sz w:val="20"/>
          <w:szCs w:val="20"/>
        </w:rPr>
        <w:t>_</w:t>
      </w:r>
      <w:proofErr w:type="gramEnd"/>
      <w:r w:rsidR="00492A13" w:rsidRPr="00AC288A">
        <w:rPr>
          <w:rFonts w:cstheme="minorHAnsi"/>
          <w:sz w:val="20"/>
          <w:szCs w:val="20"/>
        </w:rPr>
        <w:t>____________</w:t>
      </w:r>
      <w:r w:rsidR="001F604F">
        <w:rPr>
          <w:rFonts w:cstheme="minorHAnsi"/>
          <w:sz w:val="20"/>
          <w:szCs w:val="20"/>
        </w:rPr>
        <w:t>_</w:t>
      </w:r>
      <w:r w:rsidR="00492A13" w:rsidRPr="00AC288A">
        <w:rPr>
          <w:rFonts w:cstheme="minorHAnsi"/>
          <w:sz w:val="20"/>
          <w:szCs w:val="20"/>
        </w:rPr>
        <w:t>____</w:t>
      </w:r>
      <w:r w:rsidR="00B46CFC">
        <w:rPr>
          <w:rFonts w:cstheme="minorHAnsi"/>
          <w:sz w:val="20"/>
          <w:szCs w:val="20"/>
        </w:rPr>
        <w:t>_</w:t>
      </w:r>
      <w:r w:rsidR="00492A13" w:rsidRPr="00AC288A">
        <w:rPr>
          <w:rFonts w:cstheme="minorHAnsi"/>
          <w:sz w:val="20"/>
          <w:szCs w:val="20"/>
        </w:rPr>
        <w:t>_</w:t>
      </w:r>
      <w:r w:rsidR="006F5ED2">
        <w:rPr>
          <w:rFonts w:cstheme="minorHAnsi"/>
          <w:sz w:val="20"/>
          <w:szCs w:val="20"/>
        </w:rPr>
        <w:t>_</w:t>
      </w:r>
      <w:r w:rsidR="00492A13" w:rsidRPr="00AC288A">
        <w:rPr>
          <w:rFonts w:cstheme="minorHAnsi"/>
          <w:sz w:val="20"/>
          <w:szCs w:val="20"/>
        </w:rPr>
        <w:t>_</w:t>
      </w:r>
      <w:r w:rsidR="00AC288A">
        <w:rPr>
          <w:rFonts w:cstheme="minorHAnsi"/>
          <w:sz w:val="20"/>
          <w:szCs w:val="20"/>
        </w:rPr>
        <w:t>______</w:t>
      </w:r>
      <w:r>
        <w:rPr>
          <w:rFonts w:cstheme="minorHAnsi"/>
          <w:sz w:val="20"/>
          <w:szCs w:val="20"/>
        </w:rPr>
        <w:t>_</w:t>
      </w:r>
      <w:r w:rsidR="00492A13" w:rsidRPr="00AC288A">
        <w:rPr>
          <w:rFonts w:cstheme="minorHAnsi"/>
          <w:sz w:val="20"/>
          <w:szCs w:val="20"/>
        </w:rPr>
        <w:t>__</w:t>
      </w:r>
      <w:r w:rsidR="002D7DAE">
        <w:rPr>
          <w:rFonts w:cstheme="minorHAnsi"/>
          <w:sz w:val="20"/>
          <w:szCs w:val="20"/>
        </w:rPr>
        <w:t>___</w:t>
      </w:r>
      <w:r w:rsidR="00492A13" w:rsidRPr="00AC288A">
        <w:rPr>
          <w:rFonts w:cstheme="minorHAnsi"/>
          <w:sz w:val="20"/>
          <w:szCs w:val="20"/>
        </w:rPr>
        <w:t xml:space="preserve">___________; </w:t>
      </w:r>
    </w:p>
    <w:p w14:paraId="265F5D4F" w14:textId="2F62D34C" w:rsidR="00492A13" w:rsidRPr="00AC288A" w:rsidRDefault="00492A13" w:rsidP="004444AE">
      <w:pPr>
        <w:spacing w:before="120"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AC288A">
        <w:rPr>
          <w:rFonts w:cstheme="minorHAnsi"/>
          <w:b/>
          <w:bCs/>
          <w:sz w:val="20"/>
          <w:szCs w:val="20"/>
        </w:rPr>
        <w:t>DATI IDENTIFICATIVI DELLA FORNITURA</w:t>
      </w:r>
    </w:p>
    <w:p w14:paraId="26F15B31" w14:textId="3015C02D" w:rsidR="008D24CD" w:rsidRDefault="00492A13" w:rsidP="00FB67C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C288A">
        <w:rPr>
          <w:rFonts w:cstheme="minorHAnsi"/>
          <w:sz w:val="20"/>
          <w:szCs w:val="20"/>
        </w:rPr>
        <w:t xml:space="preserve">In qualità di </w:t>
      </w:r>
      <w:r w:rsidR="00867DCB" w:rsidRPr="00FD3F0E">
        <w:rPr>
          <w:rFonts w:cstheme="minorHAnsi"/>
          <w:b/>
          <w:bCs/>
          <w:sz w:val="20"/>
          <w:szCs w:val="20"/>
        </w:rPr>
        <w:t>amministratore/intestatario</w:t>
      </w:r>
      <w:r w:rsidR="00867DCB">
        <w:rPr>
          <w:rFonts w:cstheme="minorHAnsi"/>
          <w:sz w:val="20"/>
          <w:szCs w:val="20"/>
        </w:rPr>
        <w:t xml:space="preserve"> </w:t>
      </w:r>
      <w:r w:rsidR="00414879">
        <w:rPr>
          <w:rFonts w:cstheme="minorHAnsi"/>
          <w:sz w:val="20"/>
          <w:szCs w:val="20"/>
        </w:rPr>
        <w:t xml:space="preserve">del Condominio </w:t>
      </w:r>
      <w:r w:rsidR="00BB7EC4" w:rsidRPr="00AC288A">
        <w:rPr>
          <w:rFonts w:cstheme="minorHAnsi"/>
          <w:sz w:val="20"/>
          <w:szCs w:val="20"/>
        </w:rPr>
        <w:t xml:space="preserve">con </w:t>
      </w:r>
      <w:r w:rsidR="00D46568">
        <w:rPr>
          <w:rFonts w:cstheme="minorHAnsi"/>
          <w:sz w:val="20"/>
          <w:szCs w:val="20"/>
        </w:rPr>
        <w:t xml:space="preserve">codice </w:t>
      </w:r>
      <w:r w:rsidR="00655372">
        <w:rPr>
          <w:rFonts w:cstheme="minorHAnsi"/>
          <w:sz w:val="20"/>
          <w:szCs w:val="20"/>
        </w:rPr>
        <w:t>utente</w:t>
      </w:r>
      <w:r w:rsidR="00BB7EC4" w:rsidRPr="00AC288A">
        <w:rPr>
          <w:rFonts w:cstheme="minorHAnsi"/>
          <w:sz w:val="20"/>
          <w:szCs w:val="20"/>
        </w:rPr>
        <w:t xml:space="preserve"> n°.</w:t>
      </w:r>
      <w:r w:rsidR="00EF10D4">
        <w:rPr>
          <w:rFonts w:cstheme="minorHAnsi"/>
          <w:sz w:val="20"/>
          <w:szCs w:val="20"/>
        </w:rPr>
        <w:t xml:space="preserve"> _</w:t>
      </w:r>
      <w:r w:rsidR="0000365F" w:rsidRPr="00AC288A">
        <w:rPr>
          <w:rFonts w:cstheme="minorHAnsi"/>
          <w:sz w:val="20"/>
          <w:szCs w:val="20"/>
        </w:rPr>
        <w:t>___</w:t>
      </w:r>
      <w:r w:rsidRPr="00AC288A">
        <w:rPr>
          <w:rFonts w:cstheme="minorHAnsi"/>
          <w:sz w:val="20"/>
          <w:szCs w:val="20"/>
        </w:rPr>
        <w:t>__</w:t>
      </w:r>
      <w:r w:rsidR="0014569E"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__________</w:t>
      </w:r>
      <w:r w:rsidR="00414879">
        <w:rPr>
          <w:rFonts w:cstheme="minorHAnsi"/>
          <w:sz w:val="20"/>
          <w:szCs w:val="20"/>
        </w:rPr>
        <w:t>____________</w:t>
      </w:r>
      <w:r w:rsidRPr="00AC288A">
        <w:rPr>
          <w:rFonts w:cstheme="minorHAnsi"/>
          <w:sz w:val="20"/>
          <w:szCs w:val="20"/>
        </w:rPr>
        <w:t>;</w:t>
      </w:r>
      <w:r w:rsidR="00952629">
        <w:rPr>
          <w:rFonts w:cstheme="minorHAnsi"/>
          <w:sz w:val="20"/>
          <w:szCs w:val="20"/>
        </w:rPr>
        <w:t xml:space="preserve"> </w:t>
      </w:r>
      <w:r w:rsidR="00EF10D4">
        <w:rPr>
          <w:rFonts w:cstheme="minorHAnsi"/>
          <w:sz w:val="20"/>
          <w:szCs w:val="20"/>
        </w:rPr>
        <w:t xml:space="preserve">intestato a </w:t>
      </w:r>
      <w:r w:rsidR="00174DB9">
        <w:rPr>
          <w:rFonts w:cstheme="minorHAnsi"/>
          <w:sz w:val="20"/>
          <w:szCs w:val="20"/>
        </w:rPr>
        <w:t>__</w:t>
      </w:r>
      <w:r w:rsidR="00952629">
        <w:rPr>
          <w:rFonts w:cstheme="minorHAnsi"/>
          <w:sz w:val="20"/>
          <w:szCs w:val="20"/>
        </w:rPr>
        <w:t>_</w:t>
      </w:r>
      <w:r w:rsidR="0014569E">
        <w:rPr>
          <w:rFonts w:cstheme="minorHAnsi"/>
          <w:sz w:val="20"/>
          <w:szCs w:val="20"/>
        </w:rPr>
        <w:t>_</w:t>
      </w:r>
      <w:r w:rsidR="008D24CD">
        <w:rPr>
          <w:rFonts w:cstheme="minorHAnsi"/>
          <w:sz w:val="20"/>
          <w:szCs w:val="20"/>
        </w:rPr>
        <w:t>___</w:t>
      </w:r>
      <w:r w:rsidR="00952629">
        <w:rPr>
          <w:rFonts w:cstheme="minorHAnsi"/>
          <w:sz w:val="20"/>
          <w:szCs w:val="20"/>
        </w:rPr>
        <w:t>_____</w:t>
      </w:r>
      <w:r w:rsidR="008D24CD">
        <w:rPr>
          <w:rFonts w:cstheme="minorHAnsi"/>
          <w:sz w:val="20"/>
          <w:szCs w:val="20"/>
        </w:rPr>
        <w:t>_____________________________________________;</w:t>
      </w:r>
    </w:p>
    <w:p w14:paraId="285F15B3" w14:textId="63887FEE" w:rsidR="00DF34ED" w:rsidRDefault="00FB67C8" w:rsidP="00DF34ED">
      <w:pPr>
        <w:spacing w:after="0" w:line="360" w:lineRule="auto"/>
        <w:jc w:val="both"/>
        <w:rPr>
          <w:rFonts w:cstheme="minorHAnsi"/>
          <w:sz w:val="20"/>
          <w:szCs w:val="20"/>
        </w:rPr>
      </w:pPr>
      <w:proofErr w:type="gramStart"/>
      <w:r w:rsidRPr="00AC288A">
        <w:rPr>
          <w:rFonts w:cstheme="minorHAnsi"/>
          <w:sz w:val="20"/>
          <w:szCs w:val="20"/>
        </w:rPr>
        <w:t>relativo</w:t>
      </w:r>
      <w:proofErr w:type="gramEnd"/>
      <w:r w:rsidRPr="00AC288A">
        <w:rPr>
          <w:rFonts w:cstheme="minorHAnsi"/>
          <w:sz w:val="20"/>
          <w:szCs w:val="20"/>
        </w:rPr>
        <w:t xml:space="preserve"> alla fornitura sita nel </w:t>
      </w:r>
      <w:r w:rsidR="00492A13" w:rsidRPr="00AC288A">
        <w:rPr>
          <w:rFonts w:cstheme="minorHAnsi"/>
          <w:sz w:val="20"/>
          <w:szCs w:val="20"/>
        </w:rPr>
        <w:t>Comune</w:t>
      </w:r>
      <w:r w:rsidR="006179DA">
        <w:rPr>
          <w:rFonts w:cstheme="minorHAnsi"/>
          <w:sz w:val="20"/>
          <w:szCs w:val="20"/>
        </w:rPr>
        <w:t xml:space="preserve"> d</w:t>
      </w:r>
      <w:r w:rsidR="00647BC9">
        <w:rPr>
          <w:rFonts w:cstheme="minorHAnsi"/>
          <w:sz w:val="20"/>
          <w:szCs w:val="20"/>
        </w:rPr>
        <w:t>i</w:t>
      </w:r>
      <w:r w:rsidR="004E5EC3">
        <w:rPr>
          <w:rFonts w:cstheme="minorHAnsi"/>
          <w:sz w:val="20"/>
          <w:szCs w:val="20"/>
        </w:rPr>
        <w:t xml:space="preserve"> </w:t>
      </w:r>
      <w:r w:rsidR="00AC288A">
        <w:rPr>
          <w:rFonts w:cstheme="minorHAnsi"/>
          <w:sz w:val="20"/>
          <w:szCs w:val="20"/>
        </w:rPr>
        <w:t>__</w:t>
      </w:r>
      <w:r w:rsidRPr="00AC288A">
        <w:rPr>
          <w:rFonts w:cstheme="minorHAnsi"/>
          <w:sz w:val="20"/>
          <w:szCs w:val="20"/>
        </w:rPr>
        <w:t>_</w:t>
      </w:r>
      <w:r w:rsidR="00492A13" w:rsidRPr="00AC288A">
        <w:rPr>
          <w:rFonts w:cstheme="minorHAnsi"/>
          <w:sz w:val="20"/>
          <w:szCs w:val="20"/>
        </w:rPr>
        <w:t>__________</w:t>
      </w:r>
      <w:r w:rsidR="008D24CD">
        <w:rPr>
          <w:rFonts w:cstheme="minorHAnsi"/>
          <w:sz w:val="20"/>
          <w:szCs w:val="20"/>
        </w:rPr>
        <w:t>_</w:t>
      </w:r>
      <w:r w:rsidR="00492A13" w:rsidRPr="00AC288A">
        <w:rPr>
          <w:rFonts w:cstheme="minorHAnsi"/>
          <w:sz w:val="20"/>
          <w:szCs w:val="20"/>
        </w:rPr>
        <w:t>_</w:t>
      </w:r>
      <w:r w:rsidR="004562AB">
        <w:rPr>
          <w:rFonts w:cstheme="minorHAnsi"/>
          <w:sz w:val="20"/>
          <w:szCs w:val="20"/>
        </w:rPr>
        <w:t>________________________________________________</w:t>
      </w:r>
      <w:r w:rsidR="00492A13" w:rsidRPr="00AC288A">
        <w:rPr>
          <w:rFonts w:cstheme="minorHAnsi"/>
          <w:sz w:val="20"/>
          <w:szCs w:val="20"/>
        </w:rPr>
        <w:t>;</w:t>
      </w:r>
      <w:r w:rsidR="004562AB">
        <w:rPr>
          <w:rFonts w:cstheme="minorHAnsi"/>
          <w:sz w:val="20"/>
          <w:szCs w:val="20"/>
        </w:rPr>
        <w:t xml:space="preserve"> </w:t>
      </w:r>
      <w:r w:rsidR="00DF34ED" w:rsidRPr="00AC288A">
        <w:rPr>
          <w:rFonts w:cstheme="minorHAnsi"/>
          <w:sz w:val="20"/>
          <w:szCs w:val="20"/>
        </w:rPr>
        <w:t>in Via ___________________________________</w:t>
      </w:r>
      <w:r w:rsidR="00DF34ED">
        <w:rPr>
          <w:rFonts w:cstheme="minorHAnsi"/>
          <w:sz w:val="20"/>
          <w:szCs w:val="20"/>
        </w:rPr>
        <w:t>______</w:t>
      </w:r>
      <w:r w:rsidR="00DF34ED" w:rsidRPr="00AC288A">
        <w:rPr>
          <w:rFonts w:cstheme="minorHAnsi"/>
          <w:sz w:val="20"/>
          <w:szCs w:val="20"/>
        </w:rPr>
        <w:t xml:space="preserve">________; n. </w:t>
      </w:r>
      <w:r w:rsidR="00DF34ED" w:rsidRPr="002D7DAE">
        <w:rPr>
          <w:rFonts w:cstheme="minorHAnsi"/>
          <w:sz w:val="20"/>
          <w:szCs w:val="20"/>
        </w:rPr>
        <w:t xml:space="preserve">__________; CAP ____________; </w:t>
      </w:r>
      <w:proofErr w:type="spellStart"/>
      <w:r w:rsidR="00DF34ED" w:rsidRPr="002D7DAE">
        <w:rPr>
          <w:rFonts w:cstheme="minorHAnsi"/>
          <w:sz w:val="20"/>
          <w:szCs w:val="20"/>
        </w:rPr>
        <w:t>Prov</w:t>
      </w:r>
      <w:proofErr w:type="spellEnd"/>
      <w:r w:rsidR="00DF34ED" w:rsidRPr="002D7DAE">
        <w:rPr>
          <w:rFonts w:cstheme="minorHAnsi"/>
          <w:sz w:val="20"/>
          <w:szCs w:val="20"/>
        </w:rPr>
        <w:t>. _______;</w:t>
      </w:r>
    </w:p>
    <w:p w14:paraId="26765716" w14:textId="23F024A7" w:rsidR="00D63D82" w:rsidRPr="00AC288A" w:rsidRDefault="00D63D82" w:rsidP="0028249D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C288A">
        <w:rPr>
          <w:rFonts w:cstheme="minorHAnsi"/>
          <w:sz w:val="20"/>
          <w:szCs w:val="20"/>
        </w:rPr>
        <w:t xml:space="preserve">Codice Fiscale </w:t>
      </w:r>
      <w:r>
        <w:rPr>
          <w:rFonts w:cstheme="minorHAnsi"/>
          <w:sz w:val="20"/>
          <w:szCs w:val="20"/>
        </w:rPr>
        <w:t>Condominio</w:t>
      </w:r>
      <w:r w:rsidRPr="00AC288A">
        <w:rPr>
          <w:rFonts w:cstheme="minorHAnsi"/>
          <w:sz w:val="20"/>
          <w:szCs w:val="20"/>
        </w:rPr>
        <w:t>_</w:t>
      </w:r>
      <w:r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>_ _</w:t>
      </w:r>
      <w:r>
        <w:rPr>
          <w:rFonts w:cstheme="minorHAnsi"/>
          <w:sz w:val="20"/>
          <w:szCs w:val="20"/>
        </w:rPr>
        <w:t>_</w:t>
      </w:r>
      <w:r w:rsidRPr="00AC288A">
        <w:rPr>
          <w:rFonts w:cstheme="minorHAnsi"/>
          <w:sz w:val="20"/>
          <w:szCs w:val="20"/>
        </w:rPr>
        <w:t xml:space="preserve">_; </w:t>
      </w:r>
    </w:p>
    <w:p w14:paraId="5505AD01" w14:textId="25D39289" w:rsidR="006F53FC" w:rsidRDefault="006F53FC" w:rsidP="006F53FC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Matricola contatore ____________________________</w:t>
      </w:r>
      <w:r w:rsidR="004E5EC3">
        <w:rPr>
          <w:rFonts w:cstheme="minorHAnsi"/>
          <w:sz w:val="20"/>
          <w:szCs w:val="20"/>
        </w:rPr>
        <w:t>_</w:t>
      </w:r>
      <w:r>
        <w:rPr>
          <w:rFonts w:cstheme="minorHAnsi"/>
          <w:sz w:val="20"/>
          <w:szCs w:val="20"/>
        </w:rPr>
        <w:t xml:space="preserve">___________ </w:t>
      </w:r>
      <w:r w:rsidRPr="00AC288A">
        <w:rPr>
          <w:rFonts w:cstheme="minorHAnsi"/>
          <w:sz w:val="20"/>
          <w:szCs w:val="20"/>
        </w:rPr>
        <w:t>Lettura contatore</w:t>
      </w:r>
      <w:r>
        <w:rPr>
          <w:rFonts w:cstheme="minorHAnsi"/>
          <w:sz w:val="20"/>
          <w:szCs w:val="20"/>
        </w:rPr>
        <w:t xml:space="preserve"> </w:t>
      </w:r>
      <w:r w:rsidRPr="002D7DAE">
        <w:rPr>
          <w:rFonts w:cstheme="minorHAnsi"/>
          <w:sz w:val="20"/>
          <w:szCs w:val="20"/>
          <w:vertAlign w:val="superscript"/>
        </w:rPr>
        <w:t>(1)</w:t>
      </w:r>
      <w:r w:rsidRPr="00AC288A">
        <w:rPr>
          <w:rFonts w:cstheme="minorHAnsi"/>
          <w:sz w:val="20"/>
          <w:szCs w:val="20"/>
        </w:rPr>
        <w:t xml:space="preserve"> ___</w:t>
      </w:r>
      <w:r>
        <w:rPr>
          <w:rFonts w:cstheme="minorHAnsi"/>
          <w:sz w:val="20"/>
          <w:szCs w:val="20"/>
        </w:rPr>
        <w:t>__</w:t>
      </w:r>
      <w:r w:rsidR="004E5EC3">
        <w:rPr>
          <w:rFonts w:cstheme="minorHAnsi"/>
          <w:sz w:val="20"/>
          <w:szCs w:val="20"/>
        </w:rPr>
        <w:t>_</w:t>
      </w:r>
      <w:r>
        <w:rPr>
          <w:rFonts w:cstheme="minorHAnsi"/>
          <w:sz w:val="20"/>
          <w:szCs w:val="20"/>
        </w:rPr>
        <w:t>_____</w:t>
      </w:r>
      <w:r w:rsidRPr="00AC288A">
        <w:rPr>
          <w:rFonts w:cstheme="minorHAnsi"/>
          <w:sz w:val="20"/>
          <w:szCs w:val="20"/>
        </w:rPr>
        <w:t>__</w:t>
      </w:r>
      <w:r>
        <w:rPr>
          <w:rFonts w:cstheme="minorHAnsi"/>
          <w:sz w:val="20"/>
          <w:szCs w:val="20"/>
        </w:rPr>
        <w:t>___</w:t>
      </w:r>
      <w:r w:rsidRPr="00AC288A">
        <w:rPr>
          <w:rFonts w:cstheme="minorHAnsi"/>
          <w:sz w:val="20"/>
          <w:szCs w:val="20"/>
        </w:rPr>
        <w:t>__</w:t>
      </w:r>
      <w:r>
        <w:rPr>
          <w:rFonts w:cstheme="minorHAnsi"/>
          <w:sz w:val="20"/>
          <w:szCs w:val="20"/>
        </w:rPr>
        <w:t>__</w:t>
      </w:r>
      <w:r w:rsidRPr="00AC288A">
        <w:rPr>
          <w:rFonts w:cstheme="minorHAnsi"/>
          <w:sz w:val="20"/>
          <w:szCs w:val="20"/>
        </w:rPr>
        <w:t xml:space="preserve">__; </w:t>
      </w:r>
    </w:p>
    <w:p w14:paraId="68398878" w14:textId="21AA5B2F" w:rsidR="00492A13" w:rsidRDefault="00492A13" w:rsidP="00FB7156">
      <w:pPr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AC288A">
        <w:rPr>
          <w:rFonts w:cstheme="minorHAnsi"/>
          <w:sz w:val="20"/>
          <w:szCs w:val="20"/>
        </w:rPr>
        <w:t>Consapevole che la presente costituisce DICHIARAZIONE SOSTITUTIVA ai sensi degli artt. 46 e 47 del DPR n. 445 del 28/12/2000</w:t>
      </w:r>
      <w:r w:rsidR="00FB67C8" w:rsidRPr="00AC288A">
        <w:rPr>
          <w:rFonts w:cstheme="minorHAnsi"/>
          <w:sz w:val="20"/>
          <w:szCs w:val="20"/>
        </w:rPr>
        <w:t>;</w:t>
      </w:r>
    </w:p>
    <w:p w14:paraId="61C0BF61" w14:textId="1167554E" w:rsidR="0028249D" w:rsidRPr="003A6E54" w:rsidRDefault="00C37D83" w:rsidP="0028249D">
      <w:pPr>
        <w:spacing w:before="120" w:after="0"/>
        <w:jc w:val="both"/>
        <w:rPr>
          <w:rFonts w:cstheme="minorHAnsi"/>
          <w:sz w:val="20"/>
          <w:szCs w:val="20"/>
        </w:rPr>
      </w:pPr>
      <w:r w:rsidRPr="003A6E54">
        <w:rPr>
          <w:rFonts w:cstheme="minorHAnsi"/>
          <w:sz w:val="20"/>
          <w:szCs w:val="20"/>
        </w:rPr>
        <w:t>Consapevole altresì delle conseguenze derivanti da dichiarazioni non veritiere, di formazione o uso di atti falsi, richiamate dall’art. 76 del D.P.R. 445 del 28 dicembre 2000;</w:t>
      </w:r>
    </w:p>
    <w:p w14:paraId="5EA07A9A" w14:textId="75F7217F" w:rsidR="00EF3558" w:rsidRDefault="00492A13" w:rsidP="00770C9B">
      <w:pPr>
        <w:spacing w:before="120"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3A6E54">
        <w:rPr>
          <w:rFonts w:cstheme="minorHAnsi"/>
          <w:b/>
          <w:bCs/>
          <w:sz w:val="20"/>
          <w:szCs w:val="20"/>
        </w:rPr>
        <w:t>DICHIAR</w:t>
      </w:r>
      <w:r w:rsidR="00A55705" w:rsidRPr="003A6E54">
        <w:rPr>
          <w:rFonts w:cstheme="minorHAnsi"/>
          <w:b/>
          <w:bCs/>
          <w:sz w:val="20"/>
          <w:szCs w:val="20"/>
        </w:rPr>
        <w:t>A</w:t>
      </w:r>
    </w:p>
    <w:p w14:paraId="2D1A5859" w14:textId="2080BEDA" w:rsidR="006778CD" w:rsidRPr="0035582F" w:rsidRDefault="006778CD" w:rsidP="0028249D">
      <w:pPr>
        <w:pStyle w:val="Corpotesto"/>
        <w:numPr>
          <w:ilvl w:val="0"/>
          <w:numId w:val="14"/>
        </w:numPr>
        <w:tabs>
          <w:tab w:val="left" w:pos="7962"/>
        </w:tabs>
        <w:spacing w:line="360" w:lineRule="auto"/>
        <w:ind w:left="714" w:hanging="357"/>
        <w:jc w:val="both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  <w:r w:rsidRPr="006778CD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Che in data ____/____/________ l’immobile è composto da un numero complessivo di unità immobiliari pari a ____</w:t>
      </w:r>
      <w:r w:rsidR="009C3834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___</w:t>
      </w:r>
      <w:r w:rsidR="0035582F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____</w:t>
      </w:r>
      <w:r w:rsidR="008F3912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,</w:t>
      </w:r>
      <w:r w:rsidRPr="006778CD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 xml:space="preserve"> </w:t>
      </w:r>
      <w:r w:rsidRPr="0035582F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così di seguito occupate:</w:t>
      </w:r>
    </w:p>
    <w:p w14:paraId="66BC0F71" w14:textId="77777777" w:rsidR="006778CD" w:rsidRPr="006778CD" w:rsidRDefault="006778CD" w:rsidP="006778CD">
      <w:pPr>
        <w:pStyle w:val="Corpotesto"/>
        <w:spacing w:after="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7087" w:type="dxa"/>
        <w:tblInd w:w="1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1416"/>
      </w:tblGrid>
      <w:tr w:rsidR="006778CD" w:rsidRPr="006778CD" w14:paraId="4321018C" w14:textId="77777777" w:rsidTr="003A6E54">
        <w:trPr>
          <w:trHeight w:val="311"/>
        </w:trPr>
        <w:tc>
          <w:tcPr>
            <w:tcW w:w="5671" w:type="dxa"/>
            <w:vAlign w:val="center"/>
          </w:tcPr>
          <w:p w14:paraId="57A95C55" w14:textId="77777777" w:rsidR="006778CD" w:rsidRPr="006778CD" w:rsidRDefault="006778CD" w:rsidP="00146A0F">
            <w:pPr>
              <w:pStyle w:val="TableParagraph"/>
              <w:spacing w:line="201" w:lineRule="exact"/>
              <w:ind w:left="1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78CD">
              <w:rPr>
                <w:rFonts w:asciiTheme="minorHAnsi" w:hAnsiTheme="minorHAnsi" w:cstheme="minorHAnsi"/>
                <w:b/>
                <w:color w:val="211E1F"/>
                <w:sz w:val="20"/>
                <w:szCs w:val="20"/>
              </w:rPr>
              <w:t>UTENZE</w:t>
            </w:r>
          </w:p>
        </w:tc>
        <w:tc>
          <w:tcPr>
            <w:tcW w:w="1416" w:type="dxa"/>
            <w:vAlign w:val="center"/>
          </w:tcPr>
          <w:p w14:paraId="17481381" w14:textId="77777777" w:rsidR="006778CD" w:rsidRPr="006778CD" w:rsidRDefault="006778CD" w:rsidP="00146A0F">
            <w:pPr>
              <w:pStyle w:val="TableParagraph"/>
              <w:spacing w:line="201" w:lineRule="exact"/>
              <w:ind w:left="3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78CD">
              <w:rPr>
                <w:rFonts w:asciiTheme="minorHAnsi" w:hAnsiTheme="minorHAnsi" w:cstheme="minorHAnsi"/>
                <w:b/>
                <w:color w:val="211E1F"/>
                <w:sz w:val="20"/>
                <w:szCs w:val="20"/>
              </w:rPr>
              <w:t>NUMERO</w:t>
            </w:r>
          </w:p>
        </w:tc>
      </w:tr>
      <w:tr w:rsidR="006778CD" w:rsidRPr="006778CD" w14:paraId="5AF30192" w14:textId="77777777" w:rsidTr="003A6E54">
        <w:trPr>
          <w:trHeight w:val="294"/>
        </w:trPr>
        <w:tc>
          <w:tcPr>
            <w:tcW w:w="5671" w:type="dxa"/>
            <w:vAlign w:val="center"/>
          </w:tcPr>
          <w:p w14:paraId="64452ED9" w14:textId="5AF6B8AE" w:rsidR="006778CD" w:rsidRPr="006778CD" w:rsidRDefault="006778CD" w:rsidP="00146A0F">
            <w:pPr>
              <w:pStyle w:val="TableParagraph"/>
              <w:spacing w:line="206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Unità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immobiliari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con 1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component</w:t>
            </w:r>
            <w:r w:rsidR="00FD7A05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e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resident</w:t>
            </w:r>
            <w:r w:rsidR="00FD7A05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e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4D23369D" w14:textId="77777777" w:rsidR="006778CD" w:rsidRPr="006778CD" w:rsidRDefault="006778CD" w:rsidP="00146A0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78CD" w:rsidRPr="006778CD" w14:paraId="7D667D45" w14:textId="77777777" w:rsidTr="003A6E54">
        <w:trPr>
          <w:trHeight w:val="292"/>
        </w:trPr>
        <w:tc>
          <w:tcPr>
            <w:tcW w:w="5671" w:type="dxa"/>
            <w:vAlign w:val="center"/>
          </w:tcPr>
          <w:p w14:paraId="37902464" w14:textId="01911E45" w:rsidR="006778CD" w:rsidRPr="006778CD" w:rsidRDefault="006778CD" w:rsidP="00146A0F">
            <w:pPr>
              <w:pStyle w:val="TableParagraph"/>
              <w:spacing w:line="206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Unità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immobiliari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con 2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componenti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residenti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2FD0EED0" w14:textId="77777777" w:rsidR="006778CD" w:rsidRPr="006778CD" w:rsidRDefault="006778CD" w:rsidP="00146A0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78CD" w:rsidRPr="006778CD" w14:paraId="35F1D18D" w14:textId="77777777" w:rsidTr="003A6E54">
        <w:trPr>
          <w:trHeight w:val="297"/>
        </w:trPr>
        <w:tc>
          <w:tcPr>
            <w:tcW w:w="5671" w:type="dxa"/>
            <w:vAlign w:val="center"/>
          </w:tcPr>
          <w:p w14:paraId="5FE0CCDB" w14:textId="305B055D" w:rsidR="006778CD" w:rsidRPr="006778CD" w:rsidRDefault="006778CD" w:rsidP="00146A0F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Unità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immobiliari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con 3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componenti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residenti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4E1FD316" w14:textId="77777777" w:rsidR="006778CD" w:rsidRPr="006778CD" w:rsidRDefault="006778CD" w:rsidP="00146A0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78CD" w:rsidRPr="006778CD" w14:paraId="6B436088" w14:textId="77777777" w:rsidTr="003A6E54">
        <w:trPr>
          <w:trHeight w:val="292"/>
        </w:trPr>
        <w:tc>
          <w:tcPr>
            <w:tcW w:w="5671" w:type="dxa"/>
            <w:vAlign w:val="center"/>
          </w:tcPr>
          <w:p w14:paraId="1900F0E8" w14:textId="1FE6319C" w:rsidR="006778CD" w:rsidRPr="006778CD" w:rsidRDefault="006778CD" w:rsidP="00146A0F">
            <w:pPr>
              <w:pStyle w:val="TableParagraph"/>
              <w:spacing w:line="206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Unità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immobiliari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con 4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componenti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residenti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5426B039" w14:textId="77777777" w:rsidR="006778CD" w:rsidRPr="006778CD" w:rsidRDefault="006778CD" w:rsidP="00146A0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78CD" w:rsidRPr="006778CD" w14:paraId="57A72284" w14:textId="77777777" w:rsidTr="003A6E54">
        <w:trPr>
          <w:trHeight w:val="294"/>
        </w:trPr>
        <w:tc>
          <w:tcPr>
            <w:tcW w:w="5671" w:type="dxa"/>
            <w:vAlign w:val="center"/>
          </w:tcPr>
          <w:p w14:paraId="12DB3BD8" w14:textId="2FF69E36" w:rsidR="006778CD" w:rsidRPr="006778CD" w:rsidRDefault="006778CD" w:rsidP="00146A0F">
            <w:pPr>
              <w:pStyle w:val="TableParagraph"/>
              <w:spacing w:line="206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Unità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immobiliari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con 5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componenti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residenti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7F937973" w14:textId="77777777" w:rsidR="006778CD" w:rsidRPr="006778CD" w:rsidRDefault="006778CD" w:rsidP="00146A0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78CD" w:rsidRPr="006778CD" w14:paraId="2D9AA527" w14:textId="77777777" w:rsidTr="003A6E54">
        <w:trPr>
          <w:trHeight w:val="292"/>
        </w:trPr>
        <w:tc>
          <w:tcPr>
            <w:tcW w:w="5671" w:type="dxa"/>
            <w:vAlign w:val="center"/>
          </w:tcPr>
          <w:p w14:paraId="41E417F7" w14:textId="7B75AA30" w:rsidR="006778CD" w:rsidRPr="006778CD" w:rsidRDefault="006778CD" w:rsidP="00146A0F">
            <w:pPr>
              <w:pStyle w:val="TableParagraph"/>
              <w:tabs>
                <w:tab w:val="left" w:pos="2294"/>
              </w:tabs>
              <w:spacing w:line="206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Unità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immobiliari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pacing w:val="-2"/>
                <w:sz w:val="20"/>
                <w:szCs w:val="20"/>
              </w:rPr>
              <w:t xml:space="preserve"> </w:t>
            </w:r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con</w:t>
            </w:r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  <w:u w:val="single" w:color="201D1E"/>
              </w:rPr>
              <w:t xml:space="preserve"> </w:t>
            </w:r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  <w:u w:val="single" w:color="201D1E"/>
              </w:rPr>
              <w:tab/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componenti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residenti</w:t>
            </w:r>
            <w:proofErr w:type="spellEnd"/>
            <w:r w:rsidR="00A9243B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66783BCA" w14:textId="77777777" w:rsidR="006778CD" w:rsidRPr="006778CD" w:rsidRDefault="006778CD" w:rsidP="00146A0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78CD" w:rsidRPr="006778CD" w14:paraId="4F8168C2" w14:textId="77777777" w:rsidTr="003A6E54">
        <w:trPr>
          <w:trHeight w:val="294"/>
        </w:trPr>
        <w:tc>
          <w:tcPr>
            <w:tcW w:w="5671" w:type="dxa"/>
            <w:vAlign w:val="center"/>
          </w:tcPr>
          <w:p w14:paraId="20BE8ACF" w14:textId="330F06CD" w:rsidR="006778CD" w:rsidRPr="006778CD" w:rsidRDefault="006778CD" w:rsidP="00146A0F">
            <w:pPr>
              <w:pStyle w:val="TableParagraph"/>
              <w:tabs>
                <w:tab w:val="left" w:pos="2294"/>
              </w:tabs>
              <w:spacing w:line="206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Unità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immobiliari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pacing w:val="-2"/>
                <w:sz w:val="20"/>
                <w:szCs w:val="20"/>
              </w:rPr>
              <w:t xml:space="preserve"> </w:t>
            </w:r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con</w:t>
            </w:r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  <w:u w:val="single" w:color="201D1E"/>
              </w:rPr>
              <w:t xml:space="preserve"> </w:t>
            </w:r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  <w:u w:val="single" w:color="201D1E"/>
              </w:rPr>
              <w:tab/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componenti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residenti</w:t>
            </w:r>
            <w:proofErr w:type="spellEnd"/>
            <w:r w:rsidR="00A9243B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48DFDF2C" w14:textId="77777777" w:rsidR="006778CD" w:rsidRPr="006778CD" w:rsidRDefault="006778CD" w:rsidP="00146A0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78CD" w:rsidRPr="006778CD" w14:paraId="21E3EB14" w14:textId="77777777" w:rsidTr="003A6E54">
        <w:trPr>
          <w:trHeight w:val="292"/>
        </w:trPr>
        <w:tc>
          <w:tcPr>
            <w:tcW w:w="5671" w:type="dxa"/>
            <w:vAlign w:val="center"/>
          </w:tcPr>
          <w:p w14:paraId="329CC926" w14:textId="65972191" w:rsidR="006778CD" w:rsidRPr="006778CD" w:rsidRDefault="006778CD" w:rsidP="00146A0F">
            <w:pPr>
              <w:pStyle w:val="TableParagraph"/>
              <w:tabs>
                <w:tab w:val="left" w:pos="2294"/>
              </w:tabs>
              <w:spacing w:line="206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Unità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immobiliari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pacing w:val="-2"/>
                <w:sz w:val="20"/>
                <w:szCs w:val="20"/>
              </w:rPr>
              <w:t xml:space="preserve"> </w:t>
            </w:r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con</w:t>
            </w:r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  <w:u w:val="single" w:color="201D1E"/>
              </w:rPr>
              <w:t xml:space="preserve"> </w:t>
            </w:r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  <w:u w:val="single" w:color="201D1E"/>
              </w:rPr>
              <w:tab/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componenti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residenti</w:t>
            </w:r>
            <w:proofErr w:type="spellEnd"/>
            <w:r w:rsidR="00A9243B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43DD7525" w14:textId="77777777" w:rsidR="006778CD" w:rsidRPr="006778CD" w:rsidRDefault="006778CD" w:rsidP="00146A0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78CD" w:rsidRPr="006778CD" w14:paraId="0BF507FD" w14:textId="77777777" w:rsidTr="003A6E54">
        <w:trPr>
          <w:trHeight w:val="297"/>
        </w:trPr>
        <w:tc>
          <w:tcPr>
            <w:tcW w:w="5671" w:type="dxa"/>
            <w:vAlign w:val="center"/>
          </w:tcPr>
          <w:p w14:paraId="3FBE218D" w14:textId="77777777" w:rsidR="006778CD" w:rsidRPr="006778CD" w:rsidRDefault="006778CD" w:rsidP="00146A0F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Unità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immobiliari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con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residenti</w:t>
            </w:r>
            <w:proofErr w:type="spellEnd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non </w:t>
            </w:r>
            <w:proofErr w:type="spellStart"/>
            <w:r w:rsidRPr="006778CD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dichiarati</w:t>
            </w:r>
            <w:proofErr w:type="spellEnd"/>
          </w:p>
        </w:tc>
        <w:tc>
          <w:tcPr>
            <w:tcW w:w="1416" w:type="dxa"/>
            <w:vAlign w:val="center"/>
          </w:tcPr>
          <w:p w14:paraId="7C19FC67" w14:textId="77777777" w:rsidR="006778CD" w:rsidRPr="006778CD" w:rsidRDefault="006778CD" w:rsidP="00146A0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78CD" w:rsidRPr="006778CD" w14:paraId="6EC70F29" w14:textId="77777777" w:rsidTr="003A6E54">
        <w:trPr>
          <w:trHeight w:val="294"/>
        </w:trPr>
        <w:tc>
          <w:tcPr>
            <w:tcW w:w="5671" w:type="dxa"/>
            <w:vAlign w:val="center"/>
          </w:tcPr>
          <w:p w14:paraId="52401F18" w14:textId="03EB9B2E" w:rsidR="006778CD" w:rsidRPr="005E1590" w:rsidRDefault="006778CD" w:rsidP="00146A0F">
            <w:pPr>
              <w:pStyle w:val="TableParagraph"/>
              <w:spacing w:line="206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E1590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Unità</w:t>
            </w:r>
            <w:proofErr w:type="spellEnd"/>
            <w:r w:rsidRPr="005E1590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  <w:proofErr w:type="spellStart"/>
            <w:r w:rsidRPr="005E1590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immobiliari</w:t>
            </w:r>
            <w:proofErr w:type="spellEnd"/>
            <w:r w:rsidRPr="005E1590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con </w:t>
            </w:r>
            <w:proofErr w:type="spellStart"/>
            <w:r w:rsidR="00FD7A05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componenti</w:t>
            </w:r>
            <w:proofErr w:type="spellEnd"/>
            <w:r w:rsidR="00FD7A05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“</w:t>
            </w:r>
            <w:r w:rsidRPr="005E1590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non</w:t>
            </w:r>
            <w:r w:rsidR="00FD7A05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”</w:t>
            </w:r>
            <w:r w:rsidRPr="005E1590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  <w:proofErr w:type="spellStart"/>
            <w:r w:rsidRPr="005E1590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residenti</w:t>
            </w:r>
            <w:proofErr w:type="spellEnd"/>
          </w:p>
        </w:tc>
        <w:tc>
          <w:tcPr>
            <w:tcW w:w="1416" w:type="dxa"/>
            <w:vAlign w:val="center"/>
          </w:tcPr>
          <w:p w14:paraId="00F5BFAD" w14:textId="77777777" w:rsidR="006778CD" w:rsidRPr="006778CD" w:rsidRDefault="006778CD" w:rsidP="00146A0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78CD" w:rsidRPr="006778CD" w14:paraId="26E65058" w14:textId="77777777" w:rsidTr="003A6E54">
        <w:trPr>
          <w:trHeight w:val="292"/>
        </w:trPr>
        <w:tc>
          <w:tcPr>
            <w:tcW w:w="5671" w:type="dxa"/>
            <w:vAlign w:val="center"/>
          </w:tcPr>
          <w:p w14:paraId="659D8464" w14:textId="14F9D9ED" w:rsidR="006778CD" w:rsidRPr="0013147E" w:rsidRDefault="006778CD" w:rsidP="00146A0F">
            <w:pPr>
              <w:pStyle w:val="TableParagraph"/>
              <w:spacing w:line="206" w:lineRule="exact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  <w:proofErr w:type="spellStart"/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Unità</w:t>
            </w:r>
            <w:proofErr w:type="spellEnd"/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  <w:proofErr w:type="spellStart"/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immobiliari</w:t>
            </w:r>
            <w:proofErr w:type="spellEnd"/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con </w:t>
            </w:r>
            <w:proofErr w:type="spellStart"/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uso</w:t>
            </w:r>
            <w:proofErr w:type="spellEnd"/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non </w:t>
            </w:r>
            <w:proofErr w:type="spellStart"/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domestico</w:t>
            </w:r>
            <w:proofErr w:type="spellEnd"/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–</w:t>
            </w:r>
            <w:proofErr w:type="spellStart"/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artigianale</w:t>
            </w:r>
            <w:proofErr w:type="spellEnd"/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/</w:t>
            </w:r>
            <w:proofErr w:type="spellStart"/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commerciale</w:t>
            </w:r>
            <w:proofErr w:type="spellEnd"/>
          </w:p>
        </w:tc>
        <w:tc>
          <w:tcPr>
            <w:tcW w:w="1416" w:type="dxa"/>
            <w:vAlign w:val="center"/>
          </w:tcPr>
          <w:p w14:paraId="66ECD64E" w14:textId="77777777" w:rsidR="006778CD" w:rsidRPr="006778CD" w:rsidRDefault="006778CD" w:rsidP="00146A0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78CD" w:rsidRPr="006778CD" w14:paraId="01A4F2BC" w14:textId="77777777" w:rsidTr="003A6E54">
        <w:trPr>
          <w:trHeight w:val="294"/>
        </w:trPr>
        <w:tc>
          <w:tcPr>
            <w:tcW w:w="5671" w:type="dxa"/>
            <w:vAlign w:val="center"/>
          </w:tcPr>
          <w:p w14:paraId="6CA509EC" w14:textId="77777777" w:rsidR="006778CD" w:rsidRPr="0013147E" w:rsidRDefault="006778CD" w:rsidP="00146A0F">
            <w:pPr>
              <w:pStyle w:val="TableParagraph"/>
              <w:spacing w:line="206" w:lineRule="exact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Unità</w:t>
            </w:r>
            <w:proofErr w:type="spellEnd"/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  <w:proofErr w:type="spellStart"/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immobiliari</w:t>
            </w:r>
            <w:proofErr w:type="spellEnd"/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con </w:t>
            </w:r>
            <w:proofErr w:type="spellStart"/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uso</w:t>
            </w:r>
            <w:proofErr w:type="spellEnd"/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non </w:t>
            </w:r>
            <w:proofErr w:type="spellStart"/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domestico</w:t>
            </w:r>
            <w:proofErr w:type="spellEnd"/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– </w:t>
            </w:r>
            <w:proofErr w:type="spellStart"/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uso</w:t>
            </w:r>
            <w:proofErr w:type="spellEnd"/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 xml:space="preserve"> </w:t>
            </w:r>
            <w:proofErr w:type="spellStart"/>
            <w:r w:rsidRPr="0013147E">
              <w:rPr>
                <w:rFonts w:asciiTheme="minorHAnsi" w:hAnsiTheme="minorHAnsi" w:cstheme="minorHAnsi"/>
                <w:color w:val="211E1F"/>
                <w:sz w:val="20"/>
                <w:szCs w:val="20"/>
              </w:rPr>
              <w:t>pubblico</w:t>
            </w:r>
            <w:proofErr w:type="spellEnd"/>
          </w:p>
        </w:tc>
        <w:tc>
          <w:tcPr>
            <w:tcW w:w="1416" w:type="dxa"/>
            <w:vAlign w:val="center"/>
          </w:tcPr>
          <w:p w14:paraId="127A874B" w14:textId="77777777" w:rsidR="006778CD" w:rsidRPr="006778CD" w:rsidRDefault="006778CD" w:rsidP="00146A0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6D93C4" w14:textId="2EE94C1F" w:rsidR="003A6E54" w:rsidRPr="003A6E54" w:rsidRDefault="003A6E54" w:rsidP="00734216">
      <w:pPr>
        <w:spacing w:before="24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vertAlign w:val="superscript"/>
        </w:rPr>
        <w:t xml:space="preserve">  </w:t>
      </w:r>
      <w:r w:rsidRPr="002D7DAE">
        <w:rPr>
          <w:rFonts w:cstheme="minorHAnsi"/>
          <w:sz w:val="20"/>
          <w:szCs w:val="20"/>
          <w:vertAlign w:val="superscript"/>
        </w:rPr>
        <w:t>(1)</w:t>
      </w:r>
      <w:r>
        <w:rPr>
          <w:rFonts w:cstheme="minorHAnsi"/>
          <w:sz w:val="20"/>
          <w:szCs w:val="20"/>
        </w:rPr>
        <w:t xml:space="preserve"> </w:t>
      </w:r>
      <w:r w:rsidRPr="00FB7156">
        <w:rPr>
          <w:rFonts w:cstheme="minorHAnsi"/>
          <w:sz w:val="18"/>
          <w:szCs w:val="18"/>
        </w:rPr>
        <w:t>Dati Obbligatori</w:t>
      </w:r>
    </w:p>
    <w:p w14:paraId="32801F5D" w14:textId="77777777" w:rsidR="0028249D" w:rsidRDefault="0028249D" w:rsidP="00A7429A">
      <w:pPr>
        <w:spacing w:before="120" w:after="0" w:line="240" w:lineRule="auto"/>
        <w:ind w:left="7080"/>
        <w:jc w:val="both"/>
        <w:rPr>
          <w:sz w:val="16"/>
          <w:szCs w:val="16"/>
        </w:rPr>
      </w:pPr>
    </w:p>
    <w:p w14:paraId="0961258A" w14:textId="4D7A575D" w:rsidR="00785F8C" w:rsidRDefault="00770C9B" w:rsidP="00770C9B">
      <w:pPr>
        <w:spacing w:before="120"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Pag. 1 di 2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4E4C638" w14:textId="67953DB7" w:rsidR="00E04EA0" w:rsidRDefault="00E04EA0" w:rsidP="00785F8C">
      <w:pPr>
        <w:spacing w:before="120" w:after="0" w:line="240" w:lineRule="auto"/>
        <w:ind w:left="7080"/>
        <w:jc w:val="both"/>
        <w:rPr>
          <w:sz w:val="16"/>
          <w:szCs w:val="16"/>
        </w:rPr>
      </w:pPr>
    </w:p>
    <w:p w14:paraId="636D7A7B" w14:textId="77777777" w:rsidR="00E04EA0" w:rsidRPr="008772D1" w:rsidRDefault="00E04EA0" w:rsidP="00785F8C">
      <w:pPr>
        <w:spacing w:before="120" w:after="0" w:line="240" w:lineRule="auto"/>
        <w:ind w:left="7080"/>
        <w:jc w:val="both"/>
        <w:rPr>
          <w:rFonts w:cstheme="minorHAnsi"/>
          <w:sz w:val="20"/>
          <w:szCs w:val="20"/>
        </w:rPr>
      </w:pPr>
    </w:p>
    <w:p w14:paraId="2DD8848F" w14:textId="70B2900B" w:rsidR="00B6772B" w:rsidRPr="00E04EA0" w:rsidRDefault="00EF3558" w:rsidP="00E04EA0">
      <w:pPr>
        <w:pStyle w:val="Paragrafoelenco"/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E04EA0">
        <w:rPr>
          <w:rFonts w:cstheme="minorHAnsi"/>
          <w:sz w:val="20"/>
          <w:szCs w:val="20"/>
        </w:rPr>
        <w:lastRenderedPageBreak/>
        <w:t>Di essere informato della nuova articolazione tariffaria basata su metodo pro capite a seguito dell’entrata in vigore della Delibera ARERA 665/2017</w:t>
      </w:r>
      <w:r w:rsidR="00AC288A" w:rsidRPr="00E04EA0">
        <w:rPr>
          <w:rFonts w:cstheme="minorHAnsi"/>
          <w:sz w:val="20"/>
          <w:szCs w:val="20"/>
        </w:rPr>
        <w:t xml:space="preserve"> e di </w:t>
      </w:r>
      <w:r w:rsidRPr="00E04EA0">
        <w:rPr>
          <w:rFonts w:cstheme="minorHAnsi"/>
          <w:sz w:val="20"/>
          <w:szCs w:val="20"/>
        </w:rPr>
        <w:t>aver ricevuto l’informativa concernente il trattamento e la protezione dei dati personali ai sensi degli artt. 13-14 del Regolamento UE n. 2016/679.</w:t>
      </w:r>
    </w:p>
    <w:p w14:paraId="42FA7236" w14:textId="7F524265" w:rsidR="00EF3558" w:rsidRPr="00AC288A" w:rsidRDefault="00492A13" w:rsidP="00EF3558">
      <w:pPr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AC288A">
        <w:rPr>
          <w:rFonts w:cstheme="minorHAnsi"/>
          <w:sz w:val="20"/>
          <w:szCs w:val="20"/>
        </w:rPr>
        <w:t>La presente dichiarazione ha validità indeterminata fino a successiva diversa dichiarazione</w:t>
      </w:r>
      <w:r w:rsidR="002113FA">
        <w:rPr>
          <w:rFonts w:cstheme="minorHAnsi"/>
          <w:sz w:val="20"/>
          <w:szCs w:val="20"/>
        </w:rPr>
        <w:t>.</w:t>
      </w:r>
      <w:r w:rsidRPr="00AC288A">
        <w:rPr>
          <w:rFonts w:cstheme="minorHAnsi"/>
          <w:sz w:val="20"/>
          <w:szCs w:val="20"/>
        </w:rPr>
        <w:t xml:space="preserve"> </w:t>
      </w:r>
    </w:p>
    <w:p w14:paraId="1C5AAB6E" w14:textId="4F5329E7" w:rsidR="00AC288A" w:rsidRDefault="00EF3558" w:rsidP="00AC288A">
      <w:pPr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AC288A">
        <w:rPr>
          <w:rFonts w:cstheme="minorHAnsi"/>
          <w:sz w:val="20"/>
          <w:szCs w:val="20"/>
        </w:rPr>
        <w:t>Gli effetti sull’applicazione tariffaria decorreranno dalla fatturazione successiva alla data di ricezione della comunicazione da parte del Cliente, fatta salva la facoltà del Gestore di richiedere, qualora la mancata e/o errata comunicazione abbia determinato l’applicazione di una tariffa inferiore, il pagamento di quanto risulti dovuto, relativamente al periodo oggetto di ricalcolo.</w:t>
      </w:r>
    </w:p>
    <w:p w14:paraId="447B703D" w14:textId="31352D15" w:rsidR="00BB3E39" w:rsidRDefault="00BB3E39" w:rsidP="00AC288A">
      <w:pPr>
        <w:spacing w:before="240" w:after="0" w:line="240" w:lineRule="auto"/>
        <w:jc w:val="both"/>
        <w:rPr>
          <w:rFonts w:cstheme="minorHAnsi"/>
          <w:sz w:val="20"/>
          <w:szCs w:val="20"/>
        </w:rPr>
      </w:pPr>
    </w:p>
    <w:p w14:paraId="600F3B18" w14:textId="77777777" w:rsidR="003E3855" w:rsidRPr="00AC288A" w:rsidRDefault="003E3855" w:rsidP="00AC288A">
      <w:pPr>
        <w:spacing w:before="240" w:after="0" w:line="240" w:lineRule="auto"/>
        <w:jc w:val="both"/>
        <w:rPr>
          <w:rFonts w:cstheme="minorHAnsi"/>
          <w:sz w:val="20"/>
          <w:szCs w:val="20"/>
        </w:rPr>
      </w:pPr>
    </w:p>
    <w:p w14:paraId="508369F7" w14:textId="38B5D6D9" w:rsidR="00AC288A" w:rsidRPr="00AC288A" w:rsidRDefault="00AC288A" w:rsidP="00AC288A">
      <w:pPr>
        <w:spacing w:before="120" w:after="0" w:line="360" w:lineRule="auto"/>
        <w:rPr>
          <w:rFonts w:cstheme="minorHAnsi"/>
          <w:sz w:val="20"/>
          <w:szCs w:val="20"/>
        </w:rPr>
      </w:pPr>
      <w:r w:rsidRPr="00AC288A">
        <w:rPr>
          <w:rFonts w:cstheme="minorHAnsi"/>
          <w:b/>
          <w:bCs/>
          <w:sz w:val="20"/>
          <w:szCs w:val="20"/>
        </w:rPr>
        <w:t>Luogo e data</w:t>
      </w:r>
      <w:r w:rsidRPr="00AC288A">
        <w:rPr>
          <w:rFonts w:cstheme="minorHAnsi"/>
          <w:sz w:val="20"/>
          <w:szCs w:val="20"/>
        </w:rPr>
        <w:t xml:space="preserve"> </w:t>
      </w:r>
      <w:r w:rsidRPr="00AC288A">
        <w:rPr>
          <w:rFonts w:cstheme="minorHAnsi"/>
          <w:sz w:val="20"/>
          <w:szCs w:val="20"/>
        </w:rPr>
        <w:tab/>
      </w:r>
      <w:r w:rsidRPr="00AC288A">
        <w:rPr>
          <w:rFonts w:cstheme="minorHAnsi"/>
          <w:sz w:val="20"/>
          <w:szCs w:val="20"/>
        </w:rPr>
        <w:tab/>
      </w:r>
      <w:r w:rsidRPr="00AC288A">
        <w:rPr>
          <w:rFonts w:cstheme="minorHAnsi"/>
          <w:sz w:val="20"/>
          <w:szCs w:val="20"/>
        </w:rPr>
        <w:tab/>
      </w:r>
      <w:r w:rsidRPr="00AC288A">
        <w:rPr>
          <w:rFonts w:cstheme="minorHAnsi"/>
          <w:sz w:val="20"/>
          <w:szCs w:val="20"/>
        </w:rPr>
        <w:tab/>
      </w:r>
      <w:r w:rsidRPr="00AC288A">
        <w:rPr>
          <w:rFonts w:cstheme="minorHAnsi"/>
          <w:sz w:val="20"/>
          <w:szCs w:val="20"/>
        </w:rPr>
        <w:tab/>
      </w:r>
      <w:r w:rsidRPr="00AC288A">
        <w:rPr>
          <w:rFonts w:cstheme="minorHAnsi"/>
          <w:sz w:val="20"/>
          <w:szCs w:val="20"/>
        </w:rPr>
        <w:tab/>
      </w:r>
      <w:r w:rsidRPr="00AC288A">
        <w:rPr>
          <w:rFonts w:cstheme="minorHAnsi"/>
          <w:sz w:val="20"/>
          <w:szCs w:val="20"/>
        </w:rPr>
        <w:tab/>
      </w:r>
      <w:r w:rsidRPr="00AC288A">
        <w:rPr>
          <w:rFonts w:cstheme="minorHAnsi"/>
          <w:b/>
          <w:bCs/>
          <w:sz w:val="20"/>
          <w:szCs w:val="20"/>
        </w:rPr>
        <w:t>Firma</w:t>
      </w:r>
      <w:r w:rsidRPr="00AC288A">
        <w:rPr>
          <w:rFonts w:cstheme="minorHAnsi"/>
          <w:sz w:val="20"/>
          <w:szCs w:val="20"/>
        </w:rPr>
        <w:t xml:space="preserve">  </w:t>
      </w:r>
      <w:r w:rsidRPr="00AC288A">
        <w:rPr>
          <w:rFonts w:cstheme="minorHAnsi"/>
          <w:sz w:val="20"/>
          <w:szCs w:val="20"/>
        </w:rPr>
        <w:tab/>
      </w:r>
    </w:p>
    <w:p w14:paraId="5C85179F" w14:textId="477F8B71" w:rsidR="00AC288A" w:rsidRPr="00AC288A" w:rsidRDefault="00AC288A" w:rsidP="00AC288A">
      <w:pPr>
        <w:spacing w:after="0" w:line="360" w:lineRule="auto"/>
        <w:rPr>
          <w:rFonts w:cstheme="minorHAnsi"/>
          <w:sz w:val="20"/>
          <w:szCs w:val="20"/>
        </w:rPr>
      </w:pPr>
      <w:r w:rsidRPr="00AC288A">
        <w:rPr>
          <w:rFonts w:cstheme="minorHAnsi"/>
          <w:sz w:val="20"/>
          <w:szCs w:val="20"/>
        </w:rPr>
        <w:t xml:space="preserve">______________________________; ____ / ____ / ________;       </w:t>
      </w:r>
      <w:r w:rsidR="00992DBA">
        <w:rPr>
          <w:rFonts w:cstheme="minorHAnsi"/>
          <w:sz w:val="20"/>
          <w:szCs w:val="20"/>
        </w:rPr>
        <w:tab/>
      </w:r>
      <w:r w:rsidRPr="00AC288A">
        <w:rPr>
          <w:rFonts w:cstheme="minorHAnsi"/>
          <w:sz w:val="20"/>
          <w:szCs w:val="20"/>
        </w:rPr>
        <w:t>___________________________</w:t>
      </w:r>
      <w:r w:rsidR="00F959CD">
        <w:rPr>
          <w:rFonts w:cstheme="minorHAnsi"/>
          <w:sz w:val="20"/>
          <w:szCs w:val="20"/>
        </w:rPr>
        <w:t>________</w:t>
      </w:r>
      <w:r w:rsidR="00547A25">
        <w:rPr>
          <w:rFonts w:cstheme="minorHAnsi"/>
          <w:sz w:val="20"/>
          <w:szCs w:val="20"/>
        </w:rPr>
        <w:t>____</w:t>
      </w:r>
    </w:p>
    <w:p w14:paraId="63852EFB" w14:textId="77777777" w:rsidR="00AC288A" w:rsidRDefault="00AC288A" w:rsidP="00AC288A">
      <w:pPr>
        <w:spacing w:before="120"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59BC8799" w14:textId="28949E97" w:rsidR="00565A65" w:rsidRDefault="00565A65" w:rsidP="00AC288A">
      <w:pPr>
        <w:spacing w:before="120"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6894D827" w14:textId="77777777" w:rsidR="003E3855" w:rsidRDefault="003E3855" w:rsidP="00AC288A">
      <w:pPr>
        <w:spacing w:before="120"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832F742" w14:textId="00A875D1" w:rsidR="00AC288A" w:rsidRDefault="00D81C8E" w:rsidP="00AC288A">
      <w:pPr>
        <w:spacing w:before="12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ISTRUZIONI E </w:t>
      </w:r>
      <w:r w:rsidR="00AC288A" w:rsidRPr="00AC288A">
        <w:rPr>
          <w:rFonts w:cstheme="minorHAnsi"/>
          <w:b/>
          <w:bCs/>
          <w:sz w:val="20"/>
          <w:szCs w:val="20"/>
        </w:rPr>
        <w:t>MODALITA’ DI PRESENTAZIONE DELLA DICHIARAZIONE</w:t>
      </w:r>
    </w:p>
    <w:p w14:paraId="00A75070" w14:textId="2853C876" w:rsidR="00D81C8E" w:rsidRDefault="00AC288A" w:rsidP="00D81C8E">
      <w:pPr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AC288A">
        <w:rPr>
          <w:rFonts w:cstheme="minorHAnsi"/>
          <w:sz w:val="20"/>
          <w:szCs w:val="20"/>
        </w:rPr>
        <w:t>Il presente modulo dovrà</w:t>
      </w:r>
      <w:r w:rsidR="00D81C8E">
        <w:rPr>
          <w:rFonts w:cstheme="minorHAnsi"/>
          <w:sz w:val="20"/>
          <w:szCs w:val="20"/>
        </w:rPr>
        <w:t xml:space="preserve"> </w:t>
      </w:r>
      <w:r w:rsidR="00B857C6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ssere </w:t>
      </w:r>
      <w:r w:rsidRPr="00AC288A">
        <w:rPr>
          <w:rFonts w:cstheme="minorHAnsi"/>
          <w:sz w:val="20"/>
          <w:szCs w:val="20"/>
        </w:rPr>
        <w:t>compilato in tutte le sue parti e corredato di un documento di riconoscimento in corso di validit</w:t>
      </w:r>
      <w:r w:rsidR="00D81C8E">
        <w:rPr>
          <w:rFonts w:cstheme="minorHAnsi"/>
          <w:sz w:val="20"/>
          <w:szCs w:val="20"/>
        </w:rPr>
        <w:t>à</w:t>
      </w:r>
      <w:r w:rsidR="00565A65">
        <w:rPr>
          <w:rFonts w:cstheme="minorHAnsi"/>
          <w:sz w:val="20"/>
          <w:szCs w:val="20"/>
        </w:rPr>
        <w:t>.</w:t>
      </w:r>
    </w:p>
    <w:p w14:paraId="76445AFE" w14:textId="4876C7D8" w:rsidR="00AC288A" w:rsidRPr="00624B80" w:rsidRDefault="00D81C8E" w:rsidP="00D81C8E">
      <w:pPr>
        <w:pStyle w:val="Paragrafoelenco"/>
        <w:spacing w:before="120" w:after="0" w:line="240" w:lineRule="auto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 modulo dovrà </w:t>
      </w:r>
      <w:r w:rsidR="00B857C6">
        <w:rPr>
          <w:rFonts w:cstheme="minorHAnsi"/>
          <w:sz w:val="20"/>
          <w:szCs w:val="20"/>
        </w:rPr>
        <w:t>e</w:t>
      </w:r>
      <w:r w:rsidR="00AC288A" w:rsidRPr="00624B80">
        <w:rPr>
          <w:rFonts w:cstheme="minorHAnsi"/>
          <w:sz w:val="20"/>
          <w:szCs w:val="20"/>
        </w:rPr>
        <w:t>ssere inviato al Gestore tramite e-mail all’indirizzo</w:t>
      </w:r>
      <w:r w:rsidR="00655372">
        <w:rPr>
          <w:rStyle w:val="Collegamentoipertestuale"/>
          <w:rFonts w:cstheme="minorHAnsi"/>
          <w:b/>
          <w:bCs/>
          <w:sz w:val="20"/>
          <w:szCs w:val="20"/>
        </w:rPr>
        <w:t xml:space="preserve"> </w:t>
      </w:r>
      <w:hyperlink r:id="rId8" w:history="1">
        <w:proofErr w:type="gramStart"/>
        <w:r w:rsidR="00655372" w:rsidRPr="00DC35FB">
          <w:rPr>
            <w:rStyle w:val="Collegamentoipertestuale"/>
            <w:rFonts w:cstheme="minorHAnsi"/>
            <w:b/>
            <w:bCs/>
            <w:sz w:val="20"/>
            <w:szCs w:val="20"/>
          </w:rPr>
          <w:t>sap.utenza@veolia.com</w:t>
        </w:r>
      </w:hyperlink>
      <w:r w:rsidR="00655372">
        <w:rPr>
          <w:rStyle w:val="Collegamentoipertestuale"/>
          <w:rFonts w:cstheme="minorHAnsi"/>
          <w:b/>
          <w:bCs/>
          <w:sz w:val="20"/>
          <w:szCs w:val="20"/>
        </w:rPr>
        <w:t xml:space="preserve"> </w:t>
      </w:r>
      <w:r w:rsidR="00655372">
        <w:rPr>
          <w:rStyle w:val="Collegamentoipertestuale"/>
          <w:rFonts w:cstheme="minorHAnsi"/>
          <w:bCs/>
          <w:sz w:val="20"/>
          <w:szCs w:val="20"/>
          <w:u w:val="none"/>
        </w:rPr>
        <w:t xml:space="preserve"> </w:t>
      </w:r>
      <w:r w:rsidR="00655372" w:rsidRPr="00655372">
        <w:rPr>
          <w:rStyle w:val="Collegamentoipertestuale"/>
          <w:rFonts w:cstheme="minorHAnsi"/>
          <w:bCs/>
          <w:color w:val="auto"/>
          <w:sz w:val="20"/>
          <w:szCs w:val="20"/>
          <w:u w:val="none"/>
        </w:rPr>
        <w:t>oppure</w:t>
      </w:r>
      <w:proofErr w:type="gramEnd"/>
      <w:r w:rsidR="00655372" w:rsidRPr="00655372">
        <w:rPr>
          <w:rStyle w:val="Collegamentoipertestuale"/>
          <w:rFonts w:cstheme="minorHAnsi"/>
          <w:bCs/>
          <w:color w:val="auto"/>
          <w:sz w:val="20"/>
          <w:szCs w:val="20"/>
          <w:u w:val="none"/>
        </w:rPr>
        <w:t xml:space="preserve"> via fax al numero 0185 / 456617</w:t>
      </w:r>
      <w:r w:rsidR="002D423D">
        <w:rPr>
          <w:rFonts w:cstheme="minorHAnsi"/>
          <w:b/>
          <w:bCs/>
          <w:sz w:val="20"/>
          <w:szCs w:val="20"/>
        </w:rPr>
        <w:t xml:space="preserve">, </w:t>
      </w:r>
      <w:r w:rsidR="00AC288A" w:rsidRPr="00624B80">
        <w:rPr>
          <w:rFonts w:cstheme="minorHAnsi"/>
          <w:sz w:val="20"/>
          <w:szCs w:val="20"/>
        </w:rPr>
        <w:t>riportando nell’oggetto della mail la dicitura “</w:t>
      </w:r>
      <w:r w:rsidR="00AC288A" w:rsidRPr="00624B80">
        <w:rPr>
          <w:rFonts w:cstheme="minorHAnsi"/>
          <w:b/>
          <w:bCs/>
          <w:sz w:val="20"/>
          <w:szCs w:val="20"/>
        </w:rPr>
        <w:t>DICHIARAZIONE NUCLEO FAMILIARE IDRICO</w:t>
      </w:r>
      <w:r w:rsidR="00AC288A" w:rsidRPr="00624B80">
        <w:rPr>
          <w:rFonts w:cstheme="minorHAnsi"/>
          <w:sz w:val="20"/>
          <w:szCs w:val="20"/>
        </w:rPr>
        <w:t>”</w:t>
      </w:r>
      <w:r w:rsidR="00624B80" w:rsidRPr="00624B80">
        <w:rPr>
          <w:rFonts w:cstheme="minorHAnsi"/>
          <w:sz w:val="20"/>
          <w:szCs w:val="20"/>
        </w:rPr>
        <w:t xml:space="preserve">. </w:t>
      </w:r>
      <w:r w:rsidR="00AC288A" w:rsidRPr="00624B80">
        <w:rPr>
          <w:rFonts w:cstheme="minorHAnsi"/>
          <w:sz w:val="20"/>
          <w:szCs w:val="20"/>
        </w:rPr>
        <w:t xml:space="preserve">In alternativa potrà essere consegnato </w:t>
      </w:r>
      <w:r w:rsidR="00624B80">
        <w:rPr>
          <w:rFonts w:cstheme="minorHAnsi"/>
          <w:sz w:val="20"/>
          <w:szCs w:val="20"/>
        </w:rPr>
        <w:t>a</w:t>
      </w:r>
      <w:r w:rsidR="00AC288A" w:rsidRPr="00624B80">
        <w:rPr>
          <w:rFonts w:cstheme="minorHAnsi"/>
          <w:sz w:val="20"/>
          <w:szCs w:val="20"/>
        </w:rPr>
        <w:t xml:space="preserve">l Gestore </w:t>
      </w:r>
      <w:r w:rsidR="00624B80">
        <w:rPr>
          <w:rFonts w:cstheme="minorHAnsi"/>
          <w:sz w:val="20"/>
          <w:szCs w:val="20"/>
        </w:rPr>
        <w:t xml:space="preserve">tramite </w:t>
      </w:r>
      <w:r w:rsidR="00655372">
        <w:rPr>
          <w:rFonts w:cstheme="minorHAnsi"/>
          <w:sz w:val="20"/>
          <w:szCs w:val="20"/>
        </w:rPr>
        <w:t>lo sportello fisico di Sestri Levante.</w:t>
      </w:r>
    </w:p>
    <w:p w14:paraId="368B7D33" w14:textId="77777777" w:rsidR="00F00871" w:rsidRDefault="00F00871" w:rsidP="00F00871">
      <w:pPr>
        <w:pStyle w:val="Pidipagina"/>
        <w:ind w:left="360"/>
        <w:jc w:val="center"/>
        <w:rPr>
          <w:sz w:val="16"/>
          <w:szCs w:val="16"/>
        </w:rPr>
      </w:pPr>
    </w:p>
    <w:p w14:paraId="3417217C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34ADE097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168A2AA6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16A15A00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5ED9A3AD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7EC1C49F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3D28F295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7EAAE8ED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65DFF923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43A01C75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2ACC43BA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6605028B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43725BCF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411FA930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04659CAD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0E08F285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7C9E70C6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3207C0E4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34166369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7A01CC60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551F1204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224311D7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43F27F98" w14:textId="77777777" w:rsidR="00CA7388" w:rsidRDefault="00CA7388" w:rsidP="00F00871">
      <w:pPr>
        <w:pStyle w:val="Pidipagina"/>
        <w:ind w:left="360"/>
        <w:jc w:val="right"/>
        <w:rPr>
          <w:sz w:val="16"/>
          <w:szCs w:val="16"/>
        </w:rPr>
      </w:pPr>
    </w:p>
    <w:p w14:paraId="0C94D6D1" w14:textId="77777777" w:rsidR="00A7429A" w:rsidRDefault="00A7429A" w:rsidP="001B46F4">
      <w:pPr>
        <w:spacing w:before="120" w:after="0" w:line="240" w:lineRule="auto"/>
        <w:jc w:val="both"/>
        <w:rPr>
          <w:sz w:val="16"/>
          <w:szCs w:val="16"/>
        </w:rPr>
      </w:pPr>
    </w:p>
    <w:p w14:paraId="7169E44D" w14:textId="77777777" w:rsidR="00A7429A" w:rsidRDefault="00A7429A" w:rsidP="00A7429A">
      <w:pPr>
        <w:spacing w:before="120" w:after="0" w:line="240" w:lineRule="auto"/>
        <w:ind w:left="7080"/>
        <w:jc w:val="both"/>
        <w:rPr>
          <w:sz w:val="16"/>
          <w:szCs w:val="16"/>
        </w:rPr>
      </w:pPr>
    </w:p>
    <w:p w14:paraId="104BEA09" w14:textId="6A1165CC" w:rsidR="009D6AEB" w:rsidRPr="003E3855" w:rsidRDefault="00770C9B" w:rsidP="00770C9B">
      <w:pPr>
        <w:spacing w:before="120"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Pag. 2 di 2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D6AEB">
        <w:rPr>
          <w:rFonts w:ascii="Calibri" w:hAnsi="Calibri" w:cs="Calibri"/>
          <w:b/>
          <w:sz w:val="24"/>
          <w:szCs w:val="24"/>
        </w:rPr>
        <w:br w:type="page"/>
      </w:r>
    </w:p>
    <w:p w14:paraId="04C9315F" w14:textId="77777777" w:rsidR="001B46F4" w:rsidRPr="006A30BC" w:rsidRDefault="001B46F4" w:rsidP="00137246">
      <w:pPr>
        <w:spacing w:after="120"/>
        <w:jc w:val="center"/>
        <w:rPr>
          <w:rFonts w:cstheme="minorHAnsi"/>
          <w:b/>
          <w:sz w:val="16"/>
          <w:szCs w:val="16"/>
          <w:u w:val="single"/>
        </w:rPr>
      </w:pPr>
      <w:bookmarkStart w:id="1" w:name="_Hlk81902984"/>
      <w:r w:rsidRPr="006A30BC">
        <w:rPr>
          <w:rFonts w:cstheme="minorHAnsi"/>
          <w:b/>
          <w:sz w:val="16"/>
          <w:szCs w:val="16"/>
          <w:u w:val="single"/>
        </w:rPr>
        <w:lastRenderedPageBreak/>
        <w:t>Informativa ai sensi degli articoli 13 e 14 del Regolamento Europeo 2016/679 e della normativa italiana di armonizzazione</w:t>
      </w:r>
    </w:p>
    <w:p w14:paraId="3577C17C" w14:textId="7EAC0BBB" w:rsidR="001B46F4" w:rsidRPr="006A30BC" w:rsidRDefault="001B46F4" w:rsidP="00137246">
      <w:pPr>
        <w:spacing w:after="0"/>
        <w:jc w:val="both"/>
        <w:rPr>
          <w:rFonts w:cstheme="minorHAnsi"/>
          <w:sz w:val="16"/>
          <w:szCs w:val="16"/>
        </w:rPr>
      </w:pPr>
      <w:r w:rsidRPr="006A30BC">
        <w:rPr>
          <w:rFonts w:cstheme="minorHAnsi"/>
          <w:sz w:val="16"/>
          <w:szCs w:val="16"/>
        </w:rPr>
        <w:t>Ai sensi degli articoli 13 e 14 del Regolamento Europeo 679/2016 (in seguito, anche, “Regolamento” o “GDPR”) e della normativa italiana di armonizzazione, viene precisato che i dati personali dell’interessa</w:t>
      </w:r>
      <w:r w:rsidR="00655372">
        <w:rPr>
          <w:rFonts w:cstheme="minorHAnsi"/>
          <w:sz w:val="16"/>
          <w:szCs w:val="16"/>
        </w:rPr>
        <w:t xml:space="preserve">to vengono raccolti e trattati </w:t>
      </w:r>
      <w:r w:rsidRPr="006A30BC">
        <w:rPr>
          <w:rFonts w:cstheme="minorHAnsi"/>
          <w:sz w:val="16"/>
          <w:szCs w:val="16"/>
        </w:rPr>
        <w:t xml:space="preserve">da: </w:t>
      </w:r>
    </w:p>
    <w:p w14:paraId="4E467FD2" w14:textId="1E25A413" w:rsidR="001B46F4" w:rsidRPr="006A30BC" w:rsidRDefault="009B7EC9" w:rsidP="001B46F4">
      <w:pPr>
        <w:pStyle w:val="Paragrafoelenco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Egra</w:t>
      </w:r>
      <w:r w:rsidR="00655372"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proofErr w:type="gramStart"/>
      <w:r w:rsidR="00655372">
        <w:rPr>
          <w:rFonts w:cstheme="minorHAnsi"/>
          <w:b/>
          <w:bCs/>
          <w:sz w:val="16"/>
          <w:szCs w:val="16"/>
        </w:rPr>
        <w:t>srl</w:t>
      </w:r>
      <w:proofErr w:type="spellEnd"/>
      <w:r w:rsidR="001B46F4" w:rsidRPr="006A30BC">
        <w:rPr>
          <w:rFonts w:cstheme="minorHAnsi"/>
          <w:b/>
          <w:bCs/>
          <w:sz w:val="16"/>
          <w:szCs w:val="16"/>
        </w:rPr>
        <w:t>.</w:t>
      </w:r>
      <w:r w:rsidR="001B46F4" w:rsidRPr="006A30BC">
        <w:rPr>
          <w:rFonts w:cstheme="minorHAnsi"/>
          <w:sz w:val="16"/>
          <w:szCs w:val="16"/>
        </w:rPr>
        <w:t>,</w:t>
      </w:r>
      <w:proofErr w:type="gramEnd"/>
      <w:r w:rsidR="001B46F4" w:rsidRPr="006A30BC">
        <w:rPr>
          <w:rFonts w:cstheme="minorHAnsi"/>
          <w:sz w:val="16"/>
          <w:szCs w:val="16"/>
        </w:rPr>
        <w:t xml:space="preserve"> con sede legale in </w:t>
      </w:r>
      <w:r>
        <w:rPr>
          <w:rFonts w:cstheme="minorHAnsi"/>
          <w:sz w:val="16"/>
          <w:szCs w:val="16"/>
        </w:rPr>
        <w:t>Piazza Aldo Moro, 1 – 16030</w:t>
      </w:r>
      <w:r w:rsidR="001B46F4" w:rsidRPr="006A30BC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Cogorno;</w:t>
      </w:r>
    </w:p>
    <w:p w14:paraId="335691F8" w14:textId="40D6309F" w:rsidR="001B46F4" w:rsidRPr="006A30BC" w:rsidRDefault="001B46F4" w:rsidP="00917B7A">
      <w:pPr>
        <w:spacing w:after="120"/>
        <w:jc w:val="both"/>
        <w:rPr>
          <w:rFonts w:cstheme="minorHAnsi"/>
          <w:sz w:val="16"/>
          <w:szCs w:val="16"/>
        </w:rPr>
      </w:pPr>
      <w:proofErr w:type="gramStart"/>
      <w:r w:rsidRPr="006A30BC">
        <w:rPr>
          <w:rFonts w:cstheme="minorHAnsi"/>
          <w:sz w:val="16"/>
          <w:szCs w:val="16"/>
        </w:rPr>
        <w:t>in</w:t>
      </w:r>
      <w:proofErr w:type="gramEnd"/>
      <w:r w:rsidRPr="006A30BC">
        <w:rPr>
          <w:rFonts w:cstheme="minorHAnsi"/>
          <w:sz w:val="16"/>
          <w:szCs w:val="16"/>
        </w:rPr>
        <w:t xml:space="preserve"> qualità di titolare del trattamento (di seguito il “Titolare”), e per tale ragione rende le informazioni relative al trattamento dei Suoi dati.</w:t>
      </w:r>
    </w:p>
    <w:p w14:paraId="1B2AA22D" w14:textId="77777777" w:rsidR="001B46F4" w:rsidRPr="006A30BC" w:rsidRDefault="001B46F4" w:rsidP="00917B7A">
      <w:pPr>
        <w:spacing w:after="120" w:line="246" w:lineRule="exact"/>
        <w:rPr>
          <w:rFonts w:cstheme="minorHAnsi"/>
          <w:b/>
          <w:sz w:val="16"/>
          <w:szCs w:val="16"/>
        </w:rPr>
      </w:pPr>
      <w:r w:rsidRPr="006A30BC">
        <w:rPr>
          <w:rFonts w:cstheme="minorHAnsi"/>
          <w:b/>
          <w:sz w:val="16"/>
          <w:szCs w:val="16"/>
        </w:rPr>
        <w:t>1. Finalità del trattamento.</w:t>
      </w:r>
    </w:p>
    <w:p w14:paraId="4D9C4BF9" w14:textId="77777777" w:rsidR="001B46F4" w:rsidRPr="006A30BC" w:rsidRDefault="001B46F4" w:rsidP="00917B7A">
      <w:pPr>
        <w:spacing w:after="0"/>
        <w:jc w:val="both"/>
        <w:rPr>
          <w:rFonts w:cstheme="minorHAnsi"/>
          <w:b/>
          <w:sz w:val="16"/>
          <w:szCs w:val="16"/>
        </w:rPr>
      </w:pPr>
      <w:r w:rsidRPr="006A30BC">
        <w:rPr>
          <w:rFonts w:cstheme="minorHAnsi"/>
          <w:b/>
          <w:sz w:val="16"/>
          <w:szCs w:val="16"/>
        </w:rPr>
        <w:t>a. Finalità contrattuali e legali</w:t>
      </w:r>
      <w:r w:rsidRPr="006A30BC" w:rsidDel="006C0F07">
        <w:rPr>
          <w:rFonts w:cstheme="minorHAnsi"/>
          <w:b/>
          <w:sz w:val="16"/>
          <w:szCs w:val="16"/>
        </w:rPr>
        <w:t xml:space="preserve"> </w:t>
      </w:r>
      <w:r w:rsidRPr="006A30BC">
        <w:rPr>
          <w:rFonts w:cstheme="minorHAnsi"/>
          <w:b/>
          <w:sz w:val="16"/>
          <w:szCs w:val="16"/>
        </w:rPr>
        <w:t xml:space="preserve"> </w:t>
      </w:r>
    </w:p>
    <w:p w14:paraId="001B6F12" w14:textId="77777777" w:rsidR="001B46F4" w:rsidRPr="006A30BC" w:rsidRDefault="001B46F4" w:rsidP="00917B7A">
      <w:pPr>
        <w:spacing w:after="0"/>
        <w:jc w:val="both"/>
        <w:rPr>
          <w:rFonts w:cstheme="minorHAnsi"/>
          <w:sz w:val="16"/>
          <w:szCs w:val="16"/>
        </w:rPr>
      </w:pPr>
      <w:r w:rsidRPr="006A30BC">
        <w:rPr>
          <w:rFonts w:cstheme="minorHAnsi"/>
          <w:sz w:val="16"/>
          <w:szCs w:val="16"/>
        </w:rPr>
        <w:t>I dati personali a Lei riferiti saranno trattati dal Titolare per finalità inerenti la gestione del rapporto contrattuale, in particolare:</w:t>
      </w:r>
    </w:p>
    <w:p w14:paraId="3780B053" w14:textId="77777777" w:rsidR="001B46F4" w:rsidRPr="006A30BC" w:rsidRDefault="001B46F4" w:rsidP="001B46F4">
      <w:pPr>
        <w:pStyle w:val="Paragrafoelenco"/>
        <w:numPr>
          <w:ilvl w:val="0"/>
          <w:numId w:val="12"/>
        </w:numPr>
        <w:spacing w:after="0" w:line="240" w:lineRule="auto"/>
        <w:ind w:left="720"/>
        <w:jc w:val="both"/>
        <w:rPr>
          <w:rFonts w:cstheme="minorHAnsi"/>
          <w:sz w:val="16"/>
          <w:szCs w:val="16"/>
        </w:rPr>
      </w:pPr>
      <w:proofErr w:type="gramStart"/>
      <w:r w:rsidRPr="006A30BC">
        <w:rPr>
          <w:rFonts w:cstheme="minorHAnsi"/>
          <w:sz w:val="16"/>
          <w:szCs w:val="16"/>
        </w:rPr>
        <w:t>gestire</w:t>
      </w:r>
      <w:proofErr w:type="gramEnd"/>
      <w:r w:rsidRPr="006A30BC">
        <w:rPr>
          <w:rFonts w:cstheme="minorHAnsi"/>
          <w:sz w:val="16"/>
          <w:szCs w:val="16"/>
        </w:rPr>
        <w:t xml:space="preserve"> la richiesta di prestazione di servizi (a titolo esemplificativo: attivazione, voltura, cessazione del contratto, richiesta di allaccio di un nuovo immobile, fatturazione dei servizi resi, gestione delle agevolazioni);</w:t>
      </w:r>
    </w:p>
    <w:p w14:paraId="5EF92F20" w14:textId="77777777" w:rsidR="001B46F4" w:rsidRPr="006A30BC" w:rsidRDefault="001B46F4" w:rsidP="001B46F4">
      <w:pPr>
        <w:pStyle w:val="Paragrafoelenco"/>
        <w:numPr>
          <w:ilvl w:val="0"/>
          <w:numId w:val="12"/>
        </w:numPr>
        <w:spacing w:after="0" w:line="240" w:lineRule="auto"/>
        <w:ind w:left="720"/>
        <w:jc w:val="both"/>
        <w:rPr>
          <w:rFonts w:cstheme="minorHAnsi"/>
          <w:sz w:val="16"/>
          <w:szCs w:val="16"/>
        </w:rPr>
      </w:pPr>
      <w:proofErr w:type="gramStart"/>
      <w:r w:rsidRPr="006A30BC">
        <w:rPr>
          <w:rFonts w:cstheme="minorHAnsi"/>
          <w:sz w:val="16"/>
          <w:szCs w:val="16"/>
        </w:rPr>
        <w:t>gestire</w:t>
      </w:r>
      <w:proofErr w:type="gramEnd"/>
      <w:r w:rsidRPr="006A30BC">
        <w:rPr>
          <w:rFonts w:cstheme="minorHAnsi"/>
          <w:sz w:val="16"/>
          <w:szCs w:val="16"/>
        </w:rPr>
        <w:t xml:space="preserve"> richieste di informazioni e/o reclami relativi al servizio; </w:t>
      </w:r>
    </w:p>
    <w:p w14:paraId="1891D816" w14:textId="77777777" w:rsidR="001B46F4" w:rsidRPr="006A30BC" w:rsidRDefault="001B46F4" w:rsidP="001B46F4">
      <w:pPr>
        <w:pStyle w:val="Paragrafoelenco"/>
        <w:numPr>
          <w:ilvl w:val="0"/>
          <w:numId w:val="12"/>
        </w:numPr>
        <w:spacing w:after="0" w:line="240" w:lineRule="auto"/>
        <w:ind w:left="720"/>
        <w:jc w:val="both"/>
        <w:rPr>
          <w:rFonts w:cstheme="minorHAnsi"/>
          <w:sz w:val="16"/>
          <w:szCs w:val="16"/>
        </w:rPr>
      </w:pPr>
      <w:proofErr w:type="gramStart"/>
      <w:r w:rsidRPr="006A30BC">
        <w:rPr>
          <w:rFonts w:cstheme="minorHAnsi"/>
          <w:sz w:val="16"/>
          <w:szCs w:val="16"/>
        </w:rPr>
        <w:t>adempiere</w:t>
      </w:r>
      <w:proofErr w:type="gramEnd"/>
      <w:r w:rsidRPr="006A30BC">
        <w:rPr>
          <w:rFonts w:cstheme="minorHAnsi"/>
          <w:sz w:val="16"/>
          <w:szCs w:val="16"/>
        </w:rPr>
        <w:t xml:space="preserve"> ad obblighi previsti dalla legge, da un regolamento o dalla normativa comunitaria;</w:t>
      </w:r>
    </w:p>
    <w:p w14:paraId="7149CB2A" w14:textId="0E221D4B" w:rsidR="001B46F4" w:rsidRPr="006A30BC" w:rsidRDefault="001B46F4" w:rsidP="00917B7A">
      <w:pPr>
        <w:pStyle w:val="Paragrafoelenco"/>
        <w:numPr>
          <w:ilvl w:val="0"/>
          <w:numId w:val="12"/>
        </w:numPr>
        <w:spacing w:after="0" w:line="240" w:lineRule="auto"/>
        <w:ind w:left="720"/>
        <w:jc w:val="both"/>
        <w:rPr>
          <w:rFonts w:cstheme="minorHAnsi"/>
          <w:sz w:val="16"/>
          <w:szCs w:val="16"/>
        </w:rPr>
      </w:pPr>
      <w:proofErr w:type="gramStart"/>
      <w:r w:rsidRPr="006A30BC">
        <w:rPr>
          <w:rFonts w:cstheme="minorHAnsi"/>
          <w:sz w:val="16"/>
          <w:szCs w:val="16"/>
        </w:rPr>
        <w:t>eventuale</w:t>
      </w:r>
      <w:proofErr w:type="gramEnd"/>
      <w:r w:rsidRPr="006A30BC">
        <w:rPr>
          <w:rFonts w:cstheme="minorHAnsi"/>
          <w:sz w:val="16"/>
          <w:szCs w:val="16"/>
        </w:rPr>
        <w:t xml:space="preserve"> esercizio di diritti del Titolare del trattamento in sede di giudizio.</w:t>
      </w:r>
    </w:p>
    <w:p w14:paraId="3704037E" w14:textId="77777777" w:rsidR="001B46F4" w:rsidRPr="006A30BC" w:rsidRDefault="001B46F4" w:rsidP="00917B7A">
      <w:pPr>
        <w:spacing w:before="120" w:after="0"/>
        <w:jc w:val="both"/>
        <w:rPr>
          <w:rFonts w:cstheme="minorHAnsi"/>
          <w:b/>
          <w:sz w:val="16"/>
          <w:szCs w:val="16"/>
        </w:rPr>
      </w:pPr>
      <w:r w:rsidRPr="006A30BC">
        <w:rPr>
          <w:rFonts w:cstheme="minorHAnsi"/>
          <w:b/>
          <w:sz w:val="16"/>
          <w:szCs w:val="16"/>
        </w:rPr>
        <w:t>b. Finalità di gestione della richiesta di pronto intervento</w:t>
      </w:r>
    </w:p>
    <w:p w14:paraId="3006CEB8" w14:textId="77777777" w:rsidR="001B46F4" w:rsidRPr="006A30BC" w:rsidRDefault="001B46F4" w:rsidP="00917B7A">
      <w:pPr>
        <w:spacing w:after="120"/>
        <w:jc w:val="both"/>
        <w:rPr>
          <w:rFonts w:cstheme="minorHAnsi"/>
          <w:sz w:val="16"/>
          <w:szCs w:val="16"/>
        </w:rPr>
      </w:pPr>
      <w:r w:rsidRPr="006A30BC">
        <w:rPr>
          <w:rFonts w:cstheme="minorHAnsi"/>
          <w:sz w:val="16"/>
          <w:szCs w:val="16"/>
        </w:rPr>
        <w:t xml:space="preserve">Il Titolare potrà trattare i dati da Lei forniti in caso di richiesta di pronto intervento al fine di </w:t>
      </w:r>
      <w:proofErr w:type="spellStart"/>
      <w:r w:rsidRPr="006A30BC">
        <w:rPr>
          <w:rFonts w:cstheme="minorHAnsi"/>
          <w:sz w:val="16"/>
          <w:szCs w:val="16"/>
        </w:rPr>
        <w:t>FornirLe</w:t>
      </w:r>
      <w:proofErr w:type="spellEnd"/>
      <w:r w:rsidRPr="006A30BC">
        <w:rPr>
          <w:rFonts w:cstheme="minorHAnsi"/>
          <w:sz w:val="16"/>
          <w:szCs w:val="16"/>
        </w:rPr>
        <w:t xml:space="preserve"> le informazioni, l’assistenza e le prestazioni da Lei richieste tramite telefonata al numero a ciò dedicato.</w:t>
      </w:r>
    </w:p>
    <w:p w14:paraId="1035296F" w14:textId="77777777" w:rsidR="001B46F4" w:rsidRPr="006A30BC" w:rsidRDefault="001B46F4" w:rsidP="00917B7A">
      <w:pPr>
        <w:spacing w:after="0"/>
        <w:jc w:val="both"/>
        <w:rPr>
          <w:rFonts w:cstheme="minorHAnsi"/>
          <w:b/>
          <w:sz w:val="16"/>
          <w:szCs w:val="16"/>
        </w:rPr>
      </w:pPr>
      <w:r w:rsidRPr="006A30BC">
        <w:rPr>
          <w:rFonts w:cstheme="minorHAnsi"/>
          <w:b/>
          <w:sz w:val="16"/>
          <w:szCs w:val="16"/>
        </w:rPr>
        <w:t xml:space="preserve">c. Attività di analisi statistiche e reportistica </w:t>
      </w:r>
    </w:p>
    <w:p w14:paraId="628350D4" w14:textId="77777777" w:rsidR="001B46F4" w:rsidRPr="006A30BC" w:rsidRDefault="001B46F4" w:rsidP="00917B7A">
      <w:pPr>
        <w:spacing w:after="120"/>
        <w:jc w:val="both"/>
        <w:rPr>
          <w:rFonts w:cstheme="minorHAnsi"/>
          <w:sz w:val="16"/>
          <w:szCs w:val="16"/>
        </w:rPr>
      </w:pPr>
      <w:r w:rsidRPr="006A30BC">
        <w:rPr>
          <w:rFonts w:cstheme="minorHAnsi"/>
          <w:sz w:val="16"/>
          <w:szCs w:val="16"/>
        </w:rPr>
        <w:t>Il Titolare potrà trattare i Suoi dati personali e tecnici allo scopo di svolgere attività di reportistica ed analisi al fine di creare report e statistiche per valutare, analizzare e migliorare i servizi erogati.</w:t>
      </w:r>
    </w:p>
    <w:p w14:paraId="62C0B61F" w14:textId="77777777" w:rsidR="001B46F4" w:rsidRPr="006A30BC" w:rsidRDefault="001B46F4" w:rsidP="00917B7A">
      <w:pPr>
        <w:spacing w:after="0" w:line="246" w:lineRule="exact"/>
        <w:jc w:val="both"/>
        <w:rPr>
          <w:rFonts w:cstheme="minorHAnsi"/>
          <w:b/>
          <w:sz w:val="16"/>
          <w:szCs w:val="16"/>
        </w:rPr>
      </w:pPr>
      <w:r w:rsidRPr="006A30BC">
        <w:rPr>
          <w:rFonts w:cstheme="minorHAnsi"/>
          <w:b/>
          <w:bCs/>
          <w:sz w:val="16"/>
          <w:szCs w:val="16"/>
        </w:rPr>
        <w:t>d.</w:t>
      </w:r>
      <w:r w:rsidRPr="006A30BC">
        <w:rPr>
          <w:rFonts w:cstheme="minorHAnsi"/>
          <w:b/>
          <w:sz w:val="16"/>
          <w:szCs w:val="16"/>
        </w:rPr>
        <w:t xml:space="preserve"> Verifica della qualità del servizio reso (indagini di “</w:t>
      </w:r>
      <w:proofErr w:type="spellStart"/>
      <w:r w:rsidRPr="006A30BC">
        <w:rPr>
          <w:rFonts w:cstheme="minorHAnsi"/>
          <w:b/>
          <w:sz w:val="16"/>
          <w:szCs w:val="16"/>
        </w:rPr>
        <w:t>Customer</w:t>
      </w:r>
      <w:proofErr w:type="spellEnd"/>
      <w:r w:rsidRPr="006A30BC">
        <w:rPr>
          <w:rFonts w:cstheme="minorHAnsi"/>
          <w:b/>
          <w:sz w:val="16"/>
          <w:szCs w:val="16"/>
        </w:rPr>
        <w:t xml:space="preserve"> </w:t>
      </w:r>
      <w:proofErr w:type="spellStart"/>
      <w:r w:rsidRPr="006A30BC">
        <w:rPr>
          <w:rFonts w:cstheme="minorHAnsi"/>
          <w:b/>
          <w:sz w:val="16"/>
          <w:szCs w:val="16"/>
        </w:rPr>
        <w:t>Satisfaction</w:t>
      </w:r>
      <w:proofErr w:type="spellEnd"/>
      <w:r w:rsidRPr="006A30BC">
        <w:rPr>
          <w:rFonts w:cstheme="minorHAnsi"/>
          <w:b/>
          <w:sz w:val="16"/>
          <w:szCs w:val="16"/>
        </w:rPr>
        <w:t>”)</w:t>
      </w:r>
    </w:p>
    <w:p w14:paraId="1617ACB0" w14:textId="77777777" w:rsidR="001B46F4" w:rsidRPr="006A30BC" w:rsidRDefault="001B46F4" w:rsidP="00917B7A">
      <w:pPr>
        <w:spacing w:after="120"/>
        <w:jc w:val="both"/>
        <w:rPr>
          <w:rFonts w:cstheme="minorHAnsi"/>
          <w:sz w:val="16"/>
          <w:szCs w:val="16"/>
        </w:rPr>
      </w:pPr>
      <w:r w:rsidRPr="006A30BC">
        <w:rPr>
          <w:rFonts w:cstheme="minorHAnsi"/>
          <w:sz w:val="16"/>
          <w:szCs w:val="16"/>
        </w:rPr>
        <w:t xml:space="preserve">Il Titolare potrà inoltre </w:t>
      </w:r>
      <w:proofErr w:type="spellStart"/>
      <w:r w:rsidRPr="006A30BC">
        <w:rPr>
          <w:rFonts w:cstheme="minorHAnsi"/>
          <w:sz w:val="16"/>
          <w:szCs w:val="16"/>
        </w:rPr>
        <w:t>contattarLa</w:t>
      </w:r>
      <w:proofErr w:type="spellEnd"/>
      <w:r w:rsidRPr="006A30BC">
        <w:rPr>
          <w:rFonts w:cstheme="minorHAnsi"/>
          <w:sz w:val="16"/>
          <w:szCs w:val="16"/>
        </w:rPr>
        <w:t xml:space="preserve"> al fine di effettuare indagini circa la rilevazione del grado di soddisfazione rispetto alla qualità dei servizi prestati all’utenza. È facoltà dell’utente rispondere o meno al questionario. Un eventuale rifiuto non comporterà alcuna conseguenza. I dati personali verranno utilizzati solo per finalità di ricerca statistica, non verranno usati né ceduti a terzi per altri scopi. Le informazioni saranno trattate sotto forma di statistiche aggregate in modo che non sia possibile risalire all’identità dell’utente o collegare ad esso le risposte.</w:t>
      </w:r>
    </w:p>
    <w:p w14:paraId="2548A538" w14:textId="77777777" w:rsidR="001B46F4" w:rsidRPr="006A30BC" w:rsidRDefault="001B46F4" w:rsidP="00917B7A">
      <w:pPr>
        <w:spacing w:after="0"/>
        <w:jc w:val="both"/>
        <w:rPr>
          <w:rFonts w:cstheme="minorHAnsi"/>
          <w:b/>
          <w:sz w:val="16"/>
          <w:szCs w:val="16"/>
        </w:rPr>
      </w:pPr>
      <w:r w:rsidRPr="006A30BC">
        <w:rPr>
          <w:rFonts w:cstheme="minorHAnsi"/>
          <w:b/>
          <w:sz w:val="16"/>
          <w:szCs w:val="16"/>
        </w:rPr>
        <w:t>2. Categoria dei dati raccolti. Conferimento dei dati e conseguenze dell’eventuale rifiuto</w:t>
      </w:r>
      <w:r w:rsidRPr="006A30BC" w:rsidDel="00D70CA2">
        <w:rPr>
          <w:rFonts w:cstheme="minorHAnsi"/>
          <w:b/>
          <w:sz w:val="16"/>
          <w:szCs w:val="16"/>
        </w:rPr>
        <w:t xml:space="preserve"> </w:t>
      </w:r>
    </w:p>
    <w:p w14:paraId="6EF7218B" w14:textId="77777777" w:rsidR="001B46F4" w:rsidRPr="006A30BC" w:rsidRDefault="001B46F4" w:rsidP="00917B7A">
      <w:pPr>
        <w:spacing w:after="120"/>
        <w:jc w:val="both"/>
        <w:rPr>
          <w:rFonts w:cstheme="minorHAnsi"/>
          <w:sz w:val="16"/>
          <w:szCs w:val="16"/>
        </w:rPr>
      </w:pPr>
      <w:r w:rsidRPr="006A30BC">
        <w:rPr>
          <w:rFonts w:cstheme="minorHAnsi"/>
          <w:sz w:val="16"/>
          <w:szCs w:val="16"/>
        </w:rPr>
        <w:t xml:space="preserve">Per il perseguimento delle finalità di cui al paragrafo 1, </w:t>
      </w:r>
      <w:proofErr w:type="spellStart"/>
      <w:r w:rsidRPr="006A30BC">
        <w:rPr>
          <w:rFonts w:cstheme="minorHAnsi"/>
          <w:sz w:val="16"/>
          <w:szCs w:val="16"/>
        </w:rPr>
        <w:t>lett</w:t>
      </w:r>
      <w:proofErr w:type="spellEnd"/>
      <w:r w:rsidRPr="006A30BC">
        <w:rPr>
          <w:rFonts w:cstheme="minorHAnsi"/>
          <w:sz w:val="16"/>
          <w:szCs w:val="16"/>
        </w:rPr>
        <w:t xml:space="preserve">. </w:t>
      </w:r>
      <w:r w:rsidRPr="006A30BC">
        <w:rPr>
          <w:rFonts w:cstheme="minorHAnsi"/>
          <w:b/>
          <w:bCs/>
          <w:sz w:val="16"/>
          <w:szCs w:val="16"/>
        </w:rPr>
        <w:t>a</w:t>
      </w:r>
      <w:r w:rsidRPr="006A30BC">
        <w:rPr>
          <w:rFonts w:cstheme="minorHAnsi"/>
          <w:sz w:val="16"/>
          <w:szCs w:val="16"/>
        </w:rPr>
        <w:t>. (</w:t>
      </w:r>
      <w:r w:rsidRPr="006A30BC">
        <w:rPr>
          <w:rFonts w:cstheme="minorHAnsi"/>
          <w:b/>
          <w:bCs/>
          <w:sz w:val="16"/>
          <w:szCs w:val="16"/>
          <w:u w:val="single"/>
        </w:rPr>
        <w:t>Finalità contrattuali e legali</w:t>
      </w:r>
      <w:r w:rsidRPr="006A30BC">
        <w:rPr>
          <w:rFonts w:cstheme="minorHAnsi"/>
          <w:sz w:val="16"/>
          <w:szCs w:val="16"/>
        </w:rPr>
        <w:t xml:space="preserve">), il Titolare tratta dati personali, anche riferiti ai Suoi Familiari, tra i quali: dati identificativi (nome, cognome; Cod. </w:t>
      </w:r>
      <w:proofErr w:type="spellStart"/>
      <w:r w:rsidRPr="006A30BC">
        <w:rPr>
          <w:rFonts w:cstheme="minorHAnsi"/>
          <w:sz w:val="16"/>
          <w:szCs w:val="16"/>
        </w:rPr>
        <w:t>Fisc</w:t>
      </w:r>
      <w:proofErr w:type="spellEnd"/>
      <w:r w:rsidRPr="006A30BC">
        <w:rPr>
          <w:rFonts w:cstheme="minorHAnsi"/>
          <w:sz w:val="16"/>
          <w:szCs w:val="16"/>
        </w:rPr>
        <w:t>.; data e luogo di nascita; partita IVA; tipo, numero e dati di rilascio del documento di identità, numero di componenti del nucleo familiare), dati di contatto (numero di telefono, indirizzo e-mail), dati tecnici relativi alla fornitura, accesso a bonus sociali, coordinate bancarie per la gestione dei pagamenti domiciliati.</w:t>
      </w:r>
    </w:p>
    <w:p w14:paraId="19CEC749" w14:textId="77777777" w:rsidR="001B46F4" w:rsidRPr="006A30BC" w:rsidRDefault="001B46F4" w:rsidP="00917B7A">
      <w:pPr>
        <w:spacing w:after="120"/>
        <w:jc w:val="both"/>
        <w:rPr>
          <w:rFonts w:cstheme="minorHAnsi"/>
          <w:sz w:val="16"/>
          <w:szCs w:val="16"/>
        </w:rPr>
      </w:pPr>
      <w:r w:rsidRPr="006A30BC">
        <w:rPr>
          <w:rFonts w:cstheme="minorHAnsi"/>
          <w:sz w:val="16"/>
          <w:szCs w:val="16"/>
        </w:rPr>
        <w:t xml:space="preserve">I dati raccolti e trattati dal Titolare per assolvere le finalità di cui al paragrafo 1, lettera </w:t>
      </w:r>
      <w:r w:rsidRPr="006A30BC">
        <w:rPr>
          <w:rFonts w:cstheme="minorHAnsi"/>
          <w:b/>
          <w:bCs/>
          <w:sz w:val="16"/>
          <w:szCs w:val="16"/>
        </w:rPr>
        <w:t>b</w:t>
      </w:r>
      <w:r w:rsidRPr="006A30BC">
        <w:rPr>
          <w:rFonts w:cstheme="minorHAnsi"/>
          <w:sz w:val="16"/>
          <w:szCs w:val="16"/>
        </w:rPr>
        <w:t>. (</w:t>
      </w:r>
      <w:r w:rsidRPr="006A30BC">
        <w:rPr>
          <w:rFonts w:cstheme="minorHAnsi"/>
          <w:b/>
          <w:bCs/>
          <w:sz w:val="16"/>
          <w:szCs w:val="16"/>
          <w:u w:val="single"/>
        </w:rPr>
        <w:t>Finalità di gestione della richiesta di pronto intervento</w:t>
      </w:r>
      <w:r w:rsidRPr="006A30BC">
        <w:rPr>
          <w:rFonts w:cstheme="minorHAnsi"/>
          <w:sz w:val="16"/>
          <w:szCs w:val="16"/>
        </w:rPr>
        <w:t>) sono i dati identificativi del richiedente e la motivazione della chiamata.</w:t>
      </w:r>
    </w:p>
    <w:p w14:paraId="5D59DA9D" w14:textId="77777777" w:rsidR="001B46F4" w:rsidRPr="006A30BC" w:rsidRDefault="001B46F4" w:rsidP="001B46F4">
      <w:pPr>
        <w:jc w:val="both"/>
        <w:rPr>
          <w:rFonts w:cstheme="minorHAnsi"/>
          <w:sz w:val="16"/>
          <w:szCs w:val="16"/>
        </w:rPr>
      </w:pPr>
      <w:r w:rsidRPr="006A30BC">
        <w:rPr>
          <w:rFonts w:cstheme="minorHAnsi"/>
          <w:sz w:val="16"/>
          <w:szCs w:val="16"/>
        </w:rPr>
        <w:t xml:space="preserve">I dati raccolti e trattati dal Titolare per assolvere le finalità di cui al paragrafo 1, </w:t>
      </w:r>
      <w:proofErr w:type="spellStart"/>
      <w:r w:rsidRPr="006A30BC">
        <w:rPr>
          <w:rFonts w:cstheme="minorHAnsi"/>
          <w:sz w:val="16"/>
          <w:szCs w:val="16"/>
        </w:rPr>
        <w:t>lett</w:t>
      </w:r>
      <w:proofErr w:type="spellEnd"/>
      <w:r w:rsidRPr="006A30BC">
        <w:rPr>
          <w:rFonts w:cstheme="minorHAnsi"/>
          <w:sz w:val="16"/>
          <w:szCs w:val="16"/>
        </w:rPr>
        <w:t xml:space="preserve">. </w:t>
      </w:r>
      <w:r w:rsidRPr="006A30BC">
        <w:rPr>
          <w:rFonts w:cstheme="minorHAnsi"/>
          <w:b/>
          <w:bCs/>
          <w:sz w:val="16"/>
          <w:szCs w:val="16"/>
        </w:rPr>
        <w:t>c</w:t>
      </w:r>
      <w:r w:rsidRPr="006A30BC">
        <w:rPr>
          <w:rFonts w:cstheme="minorHAnsi"/>
          <w:sz w:val="16"/>
          <w:szCs w:val="16"/>
        </w:rPr>
        <w:t>. (</w:t>
      </w:r>
      <w:r w:rsidRPr="006A30BC">
        <w:rPr>
          <w:rFonts w:cstheme="minorHAnsi"/>
          <w:b/>
          <w:bCs/>
          <w:sz w:val="16"/>
          <w:szCs w:val="16"/>
          <w:u w:val="single"/>
        </w:rPr>
        <w:t>Attività di analisi statistiche e reportistica</w:t>
      </w:r>
      <w:r w:rsidRPr="006A30BC">
        <w:rPr>
          <w:rFonts w:cstheme="minorHAnsi"/>
          <w:sz w:val="16"/>
          <w:szCs w:val="16"/>
        </w:rPr>
        <w:t>) sono dati tecnici relativi alla fornitura (consumi, tipologie di utenza, etc.).</w:t>
      </w:r>
    </w:p>
    <w:p w14:paraId="5B249FE9" w14:textId="77777777" w:rsidR="001B46F4" w:rsidRPr="006A30BC" w:rsidRDefault="001B46F4" w:rsidP="00917B7A">
      <w:pPr>
        <w:spacing w:after="120"/>
        <w:jc w:val="both"/>
        <w:rPr>
          <w:rFonts w:cstheme="minorHAnsi"/>
          <w:sz w:val="16"/>
          <w:szCs w:val="16"/>
        </w:rPr>
      </w:pPr>
      <w:r w:rsidRPr="006A30BC">
        <w:rPr>
          <w:rFonts w:cstheme="minorHAnsi"/>
          <w:sz w:val="16"/>
          <w:szCs w:val="16"/>
        </w:rPr>
        <w:t xml:space="preserve">I dati raccolti e trattati dal Titolare per assolvere le finalità di cui al paragrafo 1, </w:t>
      </w:r>
      <w:proofErr w:type="spellStart"/>
      <w:r w:rsidRPr="006A30BC">
        <w:rPr>
          <w:rFonts w:cstheme="minorHAnsi"/>
          <w:sz w:val="16"/>
          <w:szCs w:val="16"/>
        </w:rPr>
        <w:t>lett</w:t>
      </w:r>
      <w:proofErr w:type="spellEnd"/>
      <w:r w:rsidRPr="006A30BC">
        <w:rPr>
          <w:rFonts w:cstheme="minorHAnsi"/>
          <w:sz w:val="16"/>
          <w:szCs w:val="16"/>
        </w:rPr>
        <w:t xml:space="preserve">. </w:t>
      </w:r>
      <w:r w:rsidRPr="006A30BC">
        <w:rPr>
          <w:rFonts w:cstheme="minorHAnsi"/>
          <w:b/>
          <w:bCs/>
          <w:sz w:val="16"/>
          <w:szCs w:val="16"/>
        </w:rPr>
        <w:t>d</w:t>
      </w:r>
      <w:r w:rsidRPr="006A30BC">
        <w:rPr>
          <w:rFonts w:cstheme="minorHAnsi"/>
          <w:sz w:val="16"/>
          <w:szCs w:val="16"/>
        </w:rPr>
        <w:t>. (</w:t>
      </w:r>
      <w:r w:rsidRPr="006A30BC">
        <w:rPr>
          <w:rFonts w:cstheme="minorHAnsi"/>
          <w:b/>
          <w:bCs/>
          <w:sz w:val="16"/>
          <w:szCs w:val="16"/>
          <w:u w:val="single"/>
        </w:rPr>
        <w:t>Finalità di verifica della qualità del servizio reso</w:t>
      </w:r>
      <w:r w:rsidRPr="006A30BC">
        <w:rPr>
          <w:rFonts w:cstheme="minorHAnsi"/>
          <w:sz w:val="16"/>
          <w:szCs w:val="16"/>
        </w:rPr>
        <w:t>) sono: dati identificativi (nome, cognome), dati di contatto (numero di telefono).</w:t>
      </w:r>
    </w:p>
    <w:p w14:paraId="2717968C" w14:textId="77777777" w:rsidR="001B46F4" w:rsidRPr="006A30BC" w:rsidRDefault="001B46F4" w:rsidP="00917B7A">
      <w:pPr>
        <w:spacing w:after="120"/>
        <w:jc w:val="both"/>
        <w:rPr>
          <w:rFonts w:cstheme="minorHAnsi"/>
          <w:sz w:val="16"/>
          <w:szCs w:val="16"/>
        </w:rPr>
      </w:pPr>
      <w:r w:rsidRPr="006A30BC">
        <w:rPr>
          <w:rFonts w:cstheme="minorHAnsi"/>
          <w:sz w:val="16"/>
          <w:szCs w:val="16"/>
        </w:rPr>
        <w:t xml:space="preserve">Il conferimento dei dati per le finalità di cui al paragrafo 1, </w:t>
      </w:r>
      <w:proofErr w:type="spellStart"/>
      <w:r w:rsidRPr="006A30BC">
        <w:rPr>
          <w:rFonts w:cstheme="minorHAnsi"/>
          <w:sz w:val="16"/>
          <w:szCs w:val="16"/>
        </w:rPr>
        <w:t>lett</w:t>
      </w:r>
      <w:proofErr w:type="spellEnd"/>
      <w:r w:rsidRPr="006A30BC">
        <w:rPr>
          <w:rFonts w:cstheme="minorHAnsi"/>
          <w:sz w:val="16"/>
          <w:szCs w:val="16"/>
        </w:rPr>
        <w:t xml:space="preserve">. </w:t>
      </w:r>
      <w:r w:rsidRPr="006A30BC">
        <w:rPr>
          <w:rFonts w:cstheme="minorHAnsi"/>
          <w:b/>
          <w:bCs/>
          <w:sz w:val="16"/>
          <w:szCs w:val="16"/>
        </w:rPr>
        <w:t>a</w:t>
      </w:r>
      <w:r w:rsidRPr="006A30BC">
        <w:rPr>
          <w:rFonts w:cstheme="minorHAnsi"/>
          <w:sz w:val="16"/>
          <w:szCs w:val="16"/>
        </w:rPr>
        <w:t>. (</w:t>
      </w:r>
      <w:r w:rsidRPr="006A30BC">
        <w:rPr>
          <w:rFonts w:cstheme="minorHAnsi"/>
          <w:b/>
          <w:bCs/>
          <w:sz w:val="16"/>
          <w:szCs w:val="16"/>
          <w:u w:val="single"/>
        </w:rPr>
        <w:t>Finalità contrattuali e legali</w:t>
      </w:r>
      <w:r w:rsidRPr="006A30BC">
        <w:rPr>
          <w:rFonts w:cstheme="minorHAnsi"/>
          <w:sz w:val="16"/>
          <w:szCs w:val="16"/>
        </w:rPr>
        <w:t xml:space="preserve">) è necessario, in quanto costituisce un requisito essenziale per la conclusione e gestione del rapporto contrattuale. Un Suo eventuale rifiuto o il conferimento d’informazioni inesatte e/o incomplete potrebbe impedirci di svolgere le attività, ivi indicate. </w:t>
      </w:r>
    </w:p>
    <w:p w14:paraId="4EF737B9" w14:textId="77777777" w:rsidR="001B46F4" w:rsidRPr="006A30BC" w:rsidRDefault="001B46F4" w:rsidP="00917B7A">
      <w:pPr>
        <w:spacing w:after="120"/>
        <w:jc w:val="both"/>
        <w:rPr>
          <w:rFonts w:cstheme="minorHAnsi"/>
          <w:sz w:val="16"/>
          <w:szCs w:val="16"/>
        </w:rPr>
      </w:pPr>
      <w:r w:rsidRPr="006A30BC">
        <w:rPr>
          <w:rFonts w:cstheme="minorHAnsi"/>
          <w:sz w:val="16"/>
          <w:szCs w:val="16"/>
        </w:rPr>
        <w:t xml:space="preserve">Per il trattamento dei dati personali per tali finalità non è necessario il Suo consenso, ai sensi dell’articolo 6, </w:t>
      </w:r>
      <w:proofErr w:type="spellStart"/>
      <w:r w:rsidRPr="006A30BC">
        <w:rPr>
          <w:rFonts w:cstheme="minorHAnsi"/>
          <w:sz w:val="16"/>
          <w:szCs w:val="16"/>
        </w:rPr>
        <w:t>lett</w:t>
      </w:r>
      <w:proofErr w:type="spellEnd"/>
      <w:r w:rsidRPr="006A30BC">
        <w:rPr>
          <w:rFonts w:cstheme="minorHAnsi"/>
          <w:sz w:val="16"/>
          <w:szCs w:val="16"/>
        </w:rPr>
        <w:t>. b. (esecuzione di un contratto di cui l’interessato è parte o esecuzione di misure precontrattuali adottate su richiesta dello stesso) e c. (adempimento di obbligo legale al quale è soggetto il titolare del trattamento) del GDPR.</w:t>
      </w:r>
    </w:p>
    <w:p w14:paraId="7D219D41" w14:textId="77777777" w:rsidR="001B46F4" w:rsidRPr="006A30BC" w:rsidRDefault="001B46F4" w:rsidP="00917B7A">
      <w:pPr>
        <w:spacing w:after="120"/>
        <w:jc w:val="both"/>
        <w:rPr>
          <w:rFonts w:cstheme="minorHAnsi"/>
          <w:sz w:val="16"/>
          <w:szCs w:val="16"/>
        </w:rPr>
      </w:pPr>
      <w:r w:rsidRPr="006A30BC">
        <w:rPr>
          <w:rFonts w:cstheme="minorHAnsi"/>
          <w:sz w:val="16"/>
          <w:szCs w:val="16"/>
        </w:rPr>
        <w:t xml:space="preserve">Il conferimento dei dati per le finalità di cui al paragrafo 1, </w:t>
      </w:r>
      <w:proofErr w:type="spellStart"/>
      <w:r w:rsidRPr="006A30BC">
        <w:rPr>
          <w:rFonts w:cstheme="minorHAnsi"/>
          <w:sz w:val="16"/>
          <w:szCs w:val="16"/>
        </w:rPr>
        <w:t>lett</w:t>
      </w:r>
      <w:proofErr w:type="spellEnd"/>
      <w:r w:rsidRPr="006A30BC">
        <w:rPr>
          <w:rFonts w:cstheme="minorHAnsi"/>
          <w:sz w:val="16"/>
          <w:szCs w:val="16"/>
        </w:rPr>
        <w:t xml:space="preserve">. </w:t>
      </w:r>
      <w:r w:rsidRPr="006A30BC">
        <w:rPr>
          <w:rFonts w:cstheme="minorHAnsi"/>
          <w:b/>
          <w:bCs/>
          <w:sz w:val="16"/>
          <w:szCs w:val="16"/>
        </w:rPr>
        <w:t>b</w:t>
      </w:r>
      <w:r w:rsidRPr="006A30BC">
        <w:rPr>
          <w:rFonts w:cstheme="minorHAnsi"/>
          <w:sz w:val="16"/>
          <w:szCs w:val="16"/>
        </w:rPr>
        <w:t>. (</w:t>
      </w:r>
      <w:r w:rsidRPr="006A30BC">
        <w:rPr>
          <w:rFonts w:cstheme="minorHAnsi"/>
          <w:b/>
          <w:bCs/>
          <w:sz w:val="16"/>
          <w:szCs w:val="16"/>
          <w:u w:val="single"/>
        </w:rPr>
        <w:t>Finalità di gestione della richiesta di pronto intervento</w:t>
      </w:r>
      <w:r w:rsidRPr="006A30BC">
        <w:rPr>
          <w:rFonts w:cstheme="minorHAnsi"/>
          <w:sz w:val="16"/>
          <w:szCs w:val="16"/>
        </w:rPr>
        <w:t xml:space="preserve">) è necessario, in quanto costituisce un requisito essenziale per poter fornire riscontro alla richiesta di pronto intervento. Un Suo eventuale rifiuto o il conferimento d’informazioni inesatte e/o incomplete potrebbe impedirci di svolgere tale attività. </w:t>
      </w:r>
    </w:p>
    <w:p w14:paraId="0D9AB9C8" w14:textId="77777777" w:rsidR="001B46F4" w:rsidRPr="006A30BC" w:rsidRDefault="001B46F4" w:rsidP="00917B7A">
      <w:pPr>
        <w:spacing w:after="120"/>
        <w:jc w:val="both"/>
        <w:rPr>
          <w:rFonts w:cstheme="minorHAnsi"/>
          <w:sz w:val="16"/>
          <w:szCs w:val="16"/>
        </w:rPr>
      </w:pPr>
      <w:r w:rsidRPr="006A30BC">
        <w:rPr>
          <w:rFonts w:cstheme="minorHAnsi"/>
          <w:sz w:val="16"/>
          <w:szCs w:val="16"/>
        </w:rPr>
        <w:t xml:space="preserve">Per il trattamento dei dati personali per tali finalità non è necessario il Suo consenso, ai sensi dell’articolo 6, </w:t>
      </w:r>
      <w:proofErr w:type="spellStart"/>
      <w:r w:rsidRPr="006A30BC">
        <w:rPr>
          <w:rFonts w:cstheme="minorHAnsi"/>
          <w:sz w:val="16"/>
          <w:szCs w:val="16"/>
        </w:rPr>
        <w:t>lett</w:t>
      </w:r>
      <w:proofErr w:type="spellEnd"/>
      <w:r w:rsidRPr="006A30BC">
        <w:rPr>
          <w:rFonts w:cstheme="minorHAnsi"/>
          <w:sz w:val="16"/>
          <w:szCs w:val="16"/>
        </w:rPr>
        <w:t>. c. (adempimento di obbligo legale al quale è soggetto il titolare del trattamento) del GDPR.</w:t>
      </w:r>
    </w:p>
    <w:p w14:paraId="03D5E82E" w14:textId="77777777" w:rsidR="001B46F4" w:rsidRPr="006A30BC" w:rsidRDefault="001B46F4" w:rsidP="00917B7A">
      <w:pPr>
        <w:spacing w:after="120"/>
        <w:jc w:val="both"/>
        <w:rPr>
          <w:rFonts w:cstheme="minorHAnsi"/>
          <w:sz w:val="16"/>
          <w:szCs w:val="16"/>
        </w:rPr>
      </w:pPr>
      <w:r w:rsidRPr="006A30BC">
        <w:rPr>
          <w:rFonts w:cstheme="minorHAnsi"/>
          <w:sz w:val="16"/>
          <w:szCs w:val="16"/>
        </w:rPr>
        <w:t xml:space="preserve">In virtù delle valutazioni effettuate circa il bilanciamento d’interesse tra Titolare e interessato, il trattamento dei dati per le finalità di cui al paragrafo 1 </w:t>
      </w:r>
      <w:proofErr w:type="spellStart"/>
      <w:r w:rsidRPr="006A30BC">
        <w:rPr>
          <w:rFonts w:cstheme="minorHAnsi"/>
          <w:sz w:val="16"/>
          <w:szCs w:val="16"/>
        </w:rPr>
        <w:t>lett</w:t>
      </w:r>
      <w:proofErr w:type="spellEnd"/>
      <w:r w:rsidRPr="006A30BC">
        <w:rPr>
          <w:rFonts w:cstheme="minorHAnsi"/>
          <w:sz w:val="16"/>
          <w:szCs w:val="16"/>
        </w:rPr>
        <w:t xml:space="preserve">. </w:t>
      </w:r>
      <w:r w:rsidRPr="006A30BC">
        <w:rPr>
          <w:rFonts w:cstheme="minorHAnsi"/>
          <w:b/>
          <w:bCs/>
          <w:sz w:val="16"/>
          <w:szCs w:val="16"/>
        </w:rPr>
        <w:t>c</w:t>
      </w:r>
      <w:r w:rsidRPr="006A30BC">
        <w:rPr>
          <w:rFonts w:cstheme="minorHAnsi"/>
          <w:sz w:val="16"/>
          <w:szCs w:val="16"/>
        </w:rPr>
        <w:t xml:space="preserve">. e </w:t>
      </w:r>
      <w:r w:rsidRPr="006A30BC">
        <w:rPr>
          <w:rFonts w:cstheme="minorHAnsi"/>
          <w:b/>
          <w:bCs/>
          <w:sz w:val="16"/>
          <w:szCs w:val="16"/>
        </w:rPr>
        <w:t>d</w:t>
      </w:r>
      <w:r w:rsidRPr="006A30BC">
        <w:rPr>
          <w:rFonts w:cstheme="minorHAnsi"/>
          <w:sz w:val="16"/>
          <w:szCs w:val="16"/>
        </w:rPr>
        <w:t>. (</w:t>
      </w:r>
      <w:r w:rsidRPr="006A30BC">
        <w:rPr>
          <w:rFonts w:cstheme="minorHAnsi"/>
          <w:b/>
          <w:bCs/>
          <w:sz w:val="16"/>
          <w:szCs w:val="16"/>
          <w:u w:val="single"/>
        </w:rPr>
        <w:t>Finalità di verifica della qualità del servizio reso</w:t>
      </w:r>
      <w:r w:rsidRPr="006A30BC">
        <w:rPr>
          <w:rFonts w:cstheme="minorHAnsi"/>
          <w:sz w:val="16"/>
          <w:szCs w:val="16"/>
        </w:rPr>
        <w:t xml:space="preserve"> e </w:t>
      </w:r>
      <w:r w:rsidRPr="006A30BC">
        <w:rPr>
          <w:rFonts w:cstheme="minorHAnsi"/>
          <w:b/>
          <w:bCs/>
          <w:sz w:val="16"/>
          <w:szCs w:val="16"/>
          <w:u w:val="single"/>
        </w:rPr>
        <w:t>Attività di analisi statistiche e reportistica</w:t>
      </w:r>
      <w:r w:rsidRPr="006A30BC">
        <w:rPr>
          <w:rFonts w:cstheme="minorHAnsi"/>
          <w:sz w:val="16"/>
          <w:szCs w:val="16"/>
        </w:rPr>
        <w:t xml:space="preserve">) si fonda, ai sensi dell’articolo 6, paragrafo 1, </w:t>
      </w:r>
      <w:proofErr w:type="spellStart"/>
      <w:r w:rsidRPr="006A30BC">
        <w:rPr>
          <w:rFonts w:cstheme="minorHAnsi"/>
          <w:sz w:val="16"/>
          <w:szCs w:val="16"/>
        </w:rPr>
        <w:t>lett</w:t>
      </w:r>
      <w:proofErr w:type="spellEnd"/>
      <w:r w:rsidRPr="006A30BC">
        <w:rPr>
          <w:rFonts w:cstheme="minorHAnsi"/>
          <w:sz w:val="16"/>
          <w:szCs w:val="16"/>
        </w:rPr>
        <w:t xml:space="preserve">. f) del GDPR, sul legittimo interesse del Titolare del trattamento. </w:t>
      </w:r>
    </w:p>
    <w:p w14:paraId="4038DADE" w14:textId="77777777" w:rsidR="001B46F4" w:rsidRPr="006A30BC" w:rsidRDefault="001B46F4" w:rsidP="00917B7A">
      <w:pPr>
        <w:spacing w:after="120"/>
        <w:jc w:val="both"/>
        <w:rPr>
          <w:rFonts w:cstheme="minorHAnsi"/>
          <w:sz w:val="16"/>
          <w:szCs w:val="16"/>
        </w:rPr>
      </w:pPr>
      <w:r w:rsidRPr="006A30BC">
        <w:rPr>
          <w:rFonts w:cstheme="minorHAnsi"/>
          <w:sz w:val="16"/>
          <w:szCs w:val="16"/>
        </w:rPr>
        <w:t xml:space="preserve">Lei potrà in ogni caso opporsi ai sensi dell’art. 21 par. 1 del GDPR al trattamento dei Suoi dati personali per le finalità di cui al paragrafo 1 </w:t>
      </w:r>
      <w:proofErr w:type="spellStart"/>
      <w:r w:rsidRPr="006A30BC">
        <w:rPr>
          <w:rFonts w:cstheme="minorHAnsi"/>
          <w:sz w:val="16"/>
          <w:szCs w:val="16"/>
        </w:rPr>
        <w:t>lett</w:t>
      </w:r>
      <w:proofErr w:type="spellEnd"/>
      <w:r w:rsidRPr="006A30BC">
        <w:rPr>
          <w:rFonts w:cstheme="minorHAnsi"/>
          <w:sz w:val="16"/>
          <w:szCs w:val="16"/>
        </w:rPr>
        <w:t xml:space="preserve">. </w:t>
      </w:r>
      <w:r w:rsidRPr="006A30BC">
        <w:rPr>
          <w:rFonts w:cstheme="minorHAnsi"/>
          <w:b/>
          <w:bCs/>
          <w:sz w:val="16"/>
          <w:szCs w:val="16"/>
        </w:rPr>
        <w:t>c</w:t>
      </w:r>
      <w:r w:rsidRPr="006A30BC">
        <w:rPr>
          <w:rFonts w:cstheme="minorHAnsi"/>
          <w:sz w:val="16"/>
          <w:szCs w:val="16"/>
        </w:rPr>
        <w:t xml:space="preserve">. e </w:t>
      </w:r>
      <w:r w:rsidRPr="006A30BC">
        <w:rPr>
          <w:rFonts w:cstheme="minorHAnsi"/>
          <w:b/>
          <w:bCs/>
          <w:sz w:val="16"/>
          <w:szCs w:val="16"/>
        </w:rPr>
        <w:t>d</w:t>
      </w:r>
      <w:r w:rsidRPr="006A30BC">
        <w:rPr>
          <w:rFonts w:cstheme="minorHAnsi"/>
          <w:sz w:val="16"/>
          <w:szCs w:val="16"/>
        </w:rPr>
        <w:t>. contattando in qualunque momento il Titolare del trattamento ai recapiti indicati al successivo paragrafo 6.</w:t>
      </w:r>
    </w:p>
    <w:p w14:paraId="30BC9B5A" w14:textId="77777777" w:rsidR="006A30BC" w:rsidRDefault="006A30BC" w:rsidP="00917B7A">
      <w:pPr>
        <w:spacing w:after="0"/>
        <w:jc w:val="both"/>
        <w:rPr>
          <w:rFonts w:cstheme="minorHAnsi"/>
          <w:b/>
          <w:sz w:val="16"/>
          <w:szCs w:val="16"/>
        </w:rPr>
      </w:pPr>
    </w:p>
    <w:p w14:paraId="60314C4A" w14:textId="397AA299" w:rsidR="001B46F4" w:rsidRPr="006A30BC" w:rsidRDefault="001B46F4" w:rsidP="00917B7A">
      <w:pPr>
        <w:spacing w:after="0"/>
        <w:jc w:val="both"/>
        <w:rPr>
          <w:rFonts w:cstheme="minorHAnsi"/>
          <w:b/>
          <w:sz w:val="16"/>
          <w:szCs w:val="16"/>
        </w:rPr>
      </w:pPr>
      <w:r w:rsidRPr="006A30BC">
        <w:rPr>
          <w:rFonts w:cstheme="minorHAnsi"/>
          <w:b/>
          <w:sz w:val="16"/>
          <w:szCs w:val="16"/>
        </w:rPr>
        <w:t>3. Modalità del trattamento e termini di conservazione dei dati</w:t>
      </w:r>
    </w:p>
    <w:p w14:paraId="5E48A453" w14:textId="77777777" w:rsidR="001B46F4" w:rsidRPr="006A30BC" w:rsidRDefault="001B46F4" w:rsidP="00917B7A">
      <w:pPr>
        <w:spacing w:after="120"/>
        <w:jc w:val="both"/>
        <w:rPr>
          <w:rFonts w:cstheme="minorHAnsi"/>
          <w:sz w:val="16"/>
          <w:szCs w:val="16"/>
        </w:rPr>
      </w:pPr>
      <w:r w:rsidRPr="006A30BC">
        <w:rPr>
          <w:rFonts w:cstheme="minorHAnsi"/>
          <w:sz w:val="16"/>
          <w:szCs w:val="16"/>
        </w:rPr>
        <w:t>I dati raccolti saranno trattati e conservati sia su supporto cartaceo sia con l’ausilio di strumenti automatizzati secondo logiche strettamente correlate alle finalità sopraindicate e, comunque, in modo da garantire la sicurezza e la riservatezza dei dati.</w:t>
      </w:r>
    </w:p>
    <w:p w14:paraId="23D4DE25" w14:textId="77777777" w:rsidR="001B46F4" w:rsidRPr="006A30BC" w:rsidRDefault="001B46F4" w:rsidP="00917B7A">
      <w:pPr>
        <w:spacing w:after="120"/>
        <w:jc w:val="both"/>
        <w:rPr>
          <w:rFonts w:cstheme="minorHAnsi"/>
          <w:sz w:val="16"/>
          <w:szCs w:val="16"/>
        </w:rPr>
      </w:pPr>
      <w:r w:rsidRPr="006A30BC">
        <w:rPr>
          <w:rFonts w:cstheme="minorHAnsi"/>
          <w:sz w:val="16"/>
          <w:szCs w:val="16"/>
        </w:rPr>
        <w:t xml:space="preserve">I dati personali saranno conservati dal Titolare nel pieno rispetto dei principi di necessità, minimizzazione, limitazione della conservazione, mediante l’adozione di misure tecniche e organizzative adeguate al livello di rischio dei trattamenti, per un arco di tempo non superiore al conseguimento delle </w:t>
      </w:r>
      <w:r w:rsidRPr="006A30BC">
        <w:rPr>
          <w:rFonts w:cstheme="minorHAnsi"/>
          <w:sz w:val="16"/>
          <w:szCs w:val="16"/>
        </w:rPr>
        <w:lastRenderedPageBreak/>
        <w:t>finalità di cui sopra per le quali sono trattati e comunque per il periodo previsto dalla legge. In particolare, i dati personali forniti saranno trattati e conservati per un periodo di tempo determinato nel rispetto dei seguenti criteri: (i) durata del rapporto contrattuale e rispetto degli adempimenti derivanti dal trattamento dei dati; (ii) obblighi di conservazione stabiliti dalla legge; (iii) eventuale esercizio di diritti del Titolare del trattamento in sede di giudizio.</w:t>
      </w:r>
    </w:p>
    <w:p w14:paraId="385AEAB0" w14:textId="77777777" w:rsidR="001B46F4" w:rsidRPr="006A30BC" w:rsidRDefault="001B46F4" w:rsidP="00917B7A">
      <w:pPr>
        <w:spacing w:after="120"/>
        <w:jc w:val="both"/>
        <w:rPr>
          <w:rFonts w:cstheme="minorHAnsi"/>
          <w:sz w:val="16"/>
          <w:szCs w:val="16"/>
        </w:rPr>
      </w:pPr>
      <w:r w:rsidRPr="006A30BC">
        <w:rPr>
          <w:rFonts w:cstheme="minorHAnsi"/>
          <w:sz w:val="16"/>
          <w:szCs w:val="16"/>
        </w:rPr>
        <w:t>È fatto comunque salvo il diritto di opporsi in ogni momento ai trattamenti fondati sul legittimo interesse per motivi connessi alla situazione particolare dell’interessato.</w:t>
      </w:r>
    </w:p>
    <w:p w14:paraId="12EA3317" w14:textId="77777777" w:rsidR="001B46F4" w:rsidRPr="006A30BC" w:rsidRDefault="001B46F4" w:rsidP="00917B7A">
      <w:pPr>
        <w:spacing w:after="120"/>
        <w:jc w:val="both"/>
        <w:rPr>
          <w:rFonts w:cstheme="minorHAnsi"/>
          <w:bCs/>
          <w:sz w:val="16"/>
          <w:szCs w:val="16"/>
        </w:rPr>
      </w:pPr>
      <w:r w:rsidRPr="006A30BC">
        <w:rPr>
          <w:rFonts w:cstheme="minorHAnsi"/>
          <w:bCs/>
          <w:sz w:val="16"/>
          <w:szCs w:val="16"/>
        </w:rPr>
        <w:t>Decorso tale periodo i dati saranno cancellati e/o resi anonimi in modo da non permettere, anche indirettamente o collegando altre banche di dati, di identificare gli interessati.</w:t>
      </w:r>
    </w:p>
    <w:p w14:paraId="3DB6A1F8" w14:textId="77777777" w:rsidR="001B46F4" w:rsidRPr="006A30BC" w:rsidRDefault="001B46F4" w:rsidP="00917B7A">
      <w:pPr>
        <w:spacing w:after="0"/>
        <w:jc w:val="both"/>
        <w:rPr>
          <w:rFonts w:cstheme="minorHAnsi"/>
          <w:b/>
          <w:sz w:val="16"/>
          <w:szCs w:val="16"/>
        </w:rPr>
      </w:pPr>
      <w:r w:rsidRPr="006A30BC">
        <w:rPr>
          <w:rFonts w:cstheme="minorHAnsi"/>
          <w:b/>
          <w:sz w:val="16"/>
          <w:szCs w:val="16"/>
        </w:rPr>
        <w:t>4. Ambito di comunicazione, trasferimento all’estero e diffusione dei dati personali</w:t>
      </w:r>
    </w:p>
    <w:p w14:paraId="22706BCE" w14:textId="77777777" w:rsidR="001B46F4" w:rsidRPr="006A30BC" w:rsidRDefault="001B46F4" w:rsidP="00917B7A">
      <w:pPr>
        <w:spacing w:after="120"/>
        <w:jc w:val="both"/>
        <w:rPr>
          <w:rFonts w:cstheme="minorHAnsi"/>
          <w:bCs/>
          <w:sz w:val="16"/>
          <w:szCs w:val="16"/>
        </w:rPr>
      </w:pPr>
      <w:r w:rsidRPr="006A30BC">
        <w:rPr>
          <w:rFonts w:cstheme="minorHAnsi"/>
          <w:bCs/>
          <w:sz w:val="16"/>
          <w:szCs w:val="16"/>
        </w:rPr>
        <w:t>I dati sono stati acquisiti e raccolti direttamente presso l’interessato ovvero, anche al fine di dare applicazione alla Deliberazione ARERA del 28 Settembre 2017 665/2017/R/IDR (c.d. TICSI), comunicati al Titolare dal Comune di residenza dell’interessato.</w:t>
      </w:r>
    </w:p>
    <w:p w14:paraId="4DE486F7" w14:textId="5E804383" w:rsidR="001B46F4" w:rsidRPr="006A30BC" w:rsidRDefault="001B46F4" w:rsidP="00917B7A">
      <w:pPr>
        <w:spacing w:after="0"/>
        <w:jc w:val="both"/>
        <w:rPr>
          <w:rFonts w:cstheme="minorHAnsi"/>
          <w:bCs/>
          <w:sz w:val="16"/>
          <w:szCs w:val="16"/>
        </w:rPr>
      </w:pPr>
      <w:r w:rsidRPr="006A30BC">
        <w:rPr>
          <w:rFonts w:cstheme="minorHAnsi"/>
          <w:bCs/>
          <w:sz w:val="16"/>
          <w:szCs w:val="16"/>
        </w:rPr>
        <w:t>Il trattamento dei dati personali sarà effettuato dal personale interno del Titolare in qualità di Incaricati</w:t>
      </w:r>
      <w:r w:rsidRPr="006A30BC">
        <w:rPr>
          <w:rStyle w:val="Rimandonotaapidipagina"/>
          <w:rFonts w:cstheme="minorHAnsi"/>
          <w:sz w:val="16"/>
          <w:szCs w:val="16"/>
        </w:rPr>
        <w:footnoteReference w:id="1"/>
      </w:r>
      <w:r w:rsidR="009B7EC9">
        <w:rPr>
          <w:rFonts w:cstheme="minorHAnsi"/>
          <w:bCs/>
          <w:sz w:val="16"/>
          <w:szCs w:val="16"/>
        </w:rPr>
        <w:t xml:space="preserve"> </w:t>
      </w:r>
      <w:r w:rsidRPr="006A30BC">
        <w:rPr>
          <w:rFonts w:cstheme="minorHAnsi"/>
          <w:bCs/>
          <w:sz w:val="16"/>
          <w:szCs w:val="16"/>
        </w:rPr>
        <w:t xml:space="preserve">del trattamento, specificamente istruiti e autorizzati. Inoltre, Il trattamento dei dati personali potrà essere effettuato </w:t>
      </w:r>
      <w:r w:rsidR="002A132E">
        <w:rPr>
          <w:rFonts w:cstheme="minorHAnsi"/>
          <w:bCs/>
          <w:sz w:val="16"/>
          <w:szCs w:val="16"/>
        </w:rPr>
        <w:t xml:space="preserve">dal </w:t>
      </w:r>
      <w:r w:rsidRPr="006A30BC">
        <w:rPr>
          <w:rFonts w:cstheme="minorHAnsi"/>
          <w:bCs/>
          <w:sz w:val="16"/>
          <w:szCs w:val="16"/>
        </w:rPr>
        <w:t>Titolare del tratta</w:t>
      </w:r>
      <w:r w:rsidR="002A132E">
        <w:rPr>
          <w:rFonts w:cstheme="minorHAnsi"/>
          <w:bCs/>
          <w:sz w:val="16"/>
          <w:szCs w:val="16"/>
        </w:rPr>
        <w:t xml:space="preserve">mento in qualità di responsabile </w:t>
      </w:r>
      <w:r w:rsidRPr="006A30BC">
        <w:rPr>
          <w:rFonts w:cstheme="minorHAnsi"/>
          <w:bCs/>
          <w:sz w:val="16"/>
          <w:szCs w:val="16"/>
        </w:rPr>
        <w:t xml:space="preserve">del trattamento </w:t>
      </w:r>
      <w:r w:rsidR="002A132E">
        <w:rPr>
          <w:rFonts w:cstheme="minorHAnsi"/>
          <w:bCs/>
          <w:sz w:val="16"/>
          <w:szCs w:val="16"/>
        </w:rPr>
        <w:t>che fornisce</w:t>
      </w:r>
      <w:r w:rsidRPr="006A30BC">
        <w:rPr>
          <w:rFonts w:cstheme="minorHAnsi"/>
          <w:bCs/>
          <w:sz w:val="16"/>
          <w:szCs w:val="16"/>
        </w:rPr>
        <w:t xml:space="preserve"> prestazioni o servizi strumentali, anche di natura tecnica ed organizzativa, alle finalità indicate nel paragrafo 1, tra cui:</w:t>
      </w:r>
    </w:p>
    <w:p w14:paraId="531A965C" w14:textId="77777777" w:rsidR="001B46F4" w:rsidRPr="006A30BC" w:rsidRDefault="001B46F4" w:rsidP="001B46F4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bCs/>
          <w:sz w:val="16"/>
          <w:szCs w:val="16"/>
        </w:rPr>
      </w:pPr>
      <w:proofErr w:type="gramStart"/>
      <w:r w:rsidRPr="006A30BC">
        <w:rPr>
          <w:rFonts w:cstheme="minorHAnsi"/>
          <w:bCs/>
          <w:sz w:val="16"/>
          <w:szCs w:val="16"/>
        </w:rPr>
        <w:t>soggetti</w:t>
      </w:r>
      <w:proofErr w:type="gramEnd"/>
      <w:r w:rsidRPr="006A30BC">
        <w:rPr>
          <w:rFonts w:cstheme="minorHAnsi"/>
          <w:bCs/>
          <w:sz w:val="16"/>
          <w:szCs w:val="16"/>
        </w:rPr>
        <w:t xml:space="preserve"> incaricati della gestione e assistenza di utenti e dei consumatori; </w:t>
      </w:r>
    </w:p>
    <w:p w14:paraId="3E071F17" w14:textId="77777777" w:rsidR="001B46F4" w:rsidRPr="006A30BC" w:rsidRDefault="001B46F4" w:rsidP="001B46F4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bCs/>
          <w:sz w:val="16"/>
          <w:szCs w:val="16"/>
        </w:rPr>
      </w:pPr>
      <w:proofErr w:type="gramStart"/>
      <w:r w:rsidRPr="006A30BC">
        <w:rPr>
          <w:rFonts w:cstheme="minorHAnsi"/>
          <w:bCs/>
          <w:sz w:val="16"/>
          <w:szCs w:val="16"/>
        </w:rPr>
        <w:t>soggetti</w:t>
      </w:r>
      <w:proofErr w:type="gramEnd"/>
      <w:r w:rsidRPr="006A30BC">
        <w:rPr>
          <w:rFonts w:cstheme="minorHAnsi"/>
          <w:bCs/>
          <w:sz w:val="16"/>
          <w:szCs w:val="16"/>
        </w:rPr>
        <w:t xml:space="preserve"> incaricati di stampare e inviare le bollette; </w:t>
      </w:r>
    </w:p>
    <w:p w14:paraId="32407CC3" w14:textId="77777777" w:rsidR="001B46F4" w:rsidRPr="006A30BC" w:rsidRDefault="001B46F4" w:rsidP="001B46F4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bCs/>
          <w:sz w:val="16"/>
          <w:szCs w:val="16"/>
        </w:rPr>
      </w:pPr>
      <w:proofErr w:type="gramStart"/>
      <w:r w:rsidRPr="006A30BC">
        <w:rPr>
          <w:rFonts w:cstheme="minorHAnsi"/>
          <w:bCs/>
          <w:sz w:val="16"/>
          <w:szCs w:val="16"/>
        </w:rPr>
        <w:t>soggetti</w:t>
      </w:r>
      <w:proofErr w:type="gramEnd"/>
      <w:r w:rsidRPr="006A30BC">
        <w:rPr>
          <w:rFonts w:cstheme="minorHAnsi"/>
          <w:bCs/>
          <w:sz w:val="16"/>
          <w:szCs w:val="16"/>
        </w:rPr>
        <w:t xml:space="preserve"> incaricati di recuperare i crediti maturati;</w:t>
      </w:r>
    </w:p>
    <w:p w14:paraId="6EFF22A6" w14:textId="77777777" w:rsidR="001B46F4" w:rsidRPr="006A30BC" w:rsidRDefault="001B46F4" w:rsidP="001B46F4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bCs/>
          <w:sz w:val="16"/>
          <w:szCs w:val="16"/>
        </w:rPr>
      </w:pPr>
      <w:proofErr w:type="gramStart"/>
      <w:r w:rsidRPr="006A30BC">
        <w:rPr>
          <w:rFonts w:cstheme="minorHAnsi"/>
          <w:bCs/>
          <w:sz w:val="16"/>
          <w:szCs w:val="16"/>
        </w:rPr>
        <w:t>soggetti</w:t>
      </w:r>
      <w:proofErr w:type="gramEnd"/>
      <w:r w:rsidRPr="006A30BC">
        <w:rPr>
          <w:rFonts w:cstheme="minorHAnsi"/>
          <w:bCs/>
          <w:sz w:val="16"/>
          <w:szCs w:val="16"/>
        </w:rPr>
        <w:t xml:space="preserve"> incaricati di valutare l’efficienza ed efficacia del servizio reso;</w:t>
      </w:r>
    </w:p>
    <w:p w14:paraId="743005C5" w14:textId="7458FDA9" w:rsidR="001B46F4" w:rsidRPr="006A30BC" w:rsidRDefault="001B46F4" w:rsidP="00917B7A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bCs/>
          <w:sz w:val="16"/>
          <w:szCs w:val="16"/>
        </w:rPr>
      </w:pPr>
      <w:proofErr w:type="gramStart"/>
      <w:r w:rsidRPr="006A30BC">
        <w:rPr>
          <w:rFonts w:cstheme="minorHAnsi"/>
          <w:bCs/>
          <w:sz w:val="16"/>
          <w:szCs w:val="16"/>
        </w:rPr>
        <w:t>soggetti</w:t>
      </w:r>
      <w:proofErr w:type="gramEnd"/>
      <w:r w:rsidRPr="006A30BC">
        <w:rPr>
          <w:rFonts w:cstheme="minorHAnsi"/>
          <w:bCs/>
          <w:sz w:val="16"/>
          <w:szCs w:val="16"/>
        </w:rPr>
        <w:t xml:space="preserve"> che effettuano servizi di data entry.</w:t>
      </w:r>
    </w:p>
    <w:p w14:paraId="2BD97DCF" w14:textId="77777777" w:rsidR="001B46F4" w:rsidRPr="006A30BC" w:rsidRDefault="001B46F4" w:rsidP="00917B7A">
      <w:pPr>
        <w:spacing w:after="120"/>
        <w:jc w:val="both"/>
        <w:rPr>
          <w:rFonts w:cstheme="minorHAnsi"/>
          <w:bCs/>
          <w:sz w:val="16"/>
          <w:szCs w:val="16"/>
        </w:rPr>
      </w:pPr>
      <w:r w:rsidRPr="006A30BC">
        <w:rPr>
          <w:rFonts w:cstheme="minorHAnsi"/>
          <w:bCs/>
          <w:sz w:val="16"/>
          <w:szCs w:val="16"/>
        </w:rPr>
        <w:t>I dati personali non saranno in alcun modo diffusi.</w:t>
      </w:r>
    </w:p>
    <w:p w14:paraId="51BC493D" w14:textId="77777777" w:rsidR="001B46F4" w:rsidRPr="006A30BC" w:rsidRDefault="001B46F4" w:rsidP="006A30BC">
      <w:pPr>
        <w:spacing w:after="0"/>
        <w:jc w:val="both"/>
        <w:rPr>
          <w:rFonts w:cstheme="minorHAnsi"/>
          <w:b/>
          <w:sz w:val="16"/>
          <w:szCs w:val="16"/>
        </w:rPr>
      </w:pPr>
      <w:r w:rsidRPr="006A30BC">
        <w:rPr>
          <w:rFonts w:cstheme="minorHAnsi"/>
          <w:b/>
          <w:sz w:val="16"/>
          <w:szCs w:val="16"/>
        </w:rPr>
        <w:t>5. Diritti dell’interessato</w:t>
      </w:r>
    </w:p>
    <w:p w14:paraId="3F52773C" w14:textId="77777777" w:rsidR="001B46F4" w:rsidRPr="006A30BC" w:rsidRDefault="001B46F4" w:rsidP="006A30BC">
      <w:pPr>
        <w:spacing w:after="120"/>
        <w:jc w:val="both"/>
        <w:rPr>
          <w:rFonts w:cstheme="minorHAnsi"/>
          <w:sz w:val="16"/>
          <w:szCs w:val="16"/>
        </w:rPr>
      </w:pPr>
      <w:r w:rsidRPr="006A30BC">
        <w:rPr>
          <w:rFonts w:cstheme="minorHAnsi"/>
          <w:sz w:val="16"/>
          <w:szCs w:val="16"/>
        </w:rPr>
        <w:t xml:space="preserve">In relazione al trattamento dei dati, è Sua facoltà esercitare i diritti previsti dagli articoli da 15 a 22 del Regolamento Europeo 2016/679, (riprodotti in forma abbreviata in calce alla presente policy). Per l'esercizio dei Suoi diritti può rivolgersi al Titolare del trattamento inviando una comunicazione scritta via posta o e-mail agli indirizzi di cui al successivo paragrafo 6. </w:t>
      </w:r>
    </w:p>
    <w:p w14:paraId="59B51CFA" w14:textId="77777777" w:rsidR="001B46F4" w:rsidRPr="006A30BC" w:rsidRDefault="001B46F4" w:rsidP="006A30BC">
      <w:pPr>
        <w:spacing w:after="0"/>
        <w:jc w:val="both"/>
        <w:rPr>
          <w:rFonts w:cstheme="minorHAnsi"/>
          <w:b/>
          <w:sz w:val="16"/>
          <w:szCs w:val="16"/>
        </w:rPr>
      </w:pPr>
      <w:r w:rsidRPr="006A30BC">
        <w:rPr>
          <w:rFonts w:cstheme="minorHAnsi"/>
          <w:b/>
          <w:sz w:val="16"/>
          <w:szCs w:val="16"/>
        </w:rPr>
        <w:t xml:space="preserve">6. Titolare e Responsabile della protezione dei dati </w:t>
      </w:r>
    </w:p>
    <w:p w14:paraId="1425770B" w14:textId="40EEC391" w:rsidR="001B46F4" w:rsidRPr="006A30BC" w:rsidRDefault="001B46F4" w:rsidP="006A30BC">
      <w:pPr>
        <w:autoSpaceDE w:val="0"/>
        <w:autoSpaceDN w:val="0"/>
        <w:spacing w:after="0"/>
        <w:jc w:val="both"/>
        <w:rPr>
          <w:rFonts w:cstheme="minorHAnsi"/>
          <w:sz w:val="16"/>
          <w:szCs w:val="16"/>
        </w:rPr>
      </w:pPr>
      <w:r w:rsidRPr="006A30BC">
        <w:rPr>
          <w:rFonts w:cstheme="minorHAnsi"/>
          <w:sz w:val="16"/>
          <w:szCs w:val="16"/>
        </w:rPr>
        <w:t xml:space="preserve">Titolare del </w:t>
      </w:r>
      <w:proofErr w:type="gramStart"/>
      <w:r w:rsidRPr="006A30BC">
        <w:rPr>
          <w:rFonts w:cstheme="minorHAnsi"/>
          <w:sz w:val="16"/>
          <w:szCs w:val="16"/>
        </w:rPr>
        <w:t>trattamento</w:t>
      </w:r>
      <w:r w:rsidR="00655372">
        <w:rPr>
          <w:rFonts w:cstheme="minorHAnsi"/>
          <w:sz w:val="16"/>
          <w:szCs w:val="16"/>
        </w:rPr>
        <w:t xml:space="preserve"> </w:t>
      </w:r>
      <w:r w:rsidRPr="006A30BC">
        <w:rPr>
          <w:rFonts w:cstheme="minorHAnsi"/>
          <w:sz w:val="16"/>
          <w:szCs w:val="16"/>
        </w:rPr>
        <w:t xml:space="preserve"> è</w:t>
      </w:r>
      <w:proofErr w:type="gramEnd"/>
      <w:r w:rsidRPr="006A30BC">
        <w:rPr>
          <w:rFonts w:cstheme="minorHAnsi"/>
          <w:sz w:val="16"/>
          <w:szCs w:val="16"/>
        </w:rPr>
        <w:t xml:space="preserve">: </w:t>
      </w:r>
    </w:p>
    <w:p w14:paraId="3B2125A6" w14:textId="2CA602E5" w:rsidR="00655372" w:rsidRPr="006A30BC" w:rsidRDefault="009B7EC9" w:rsidP="00655372">
      <w:pPr>
        <w:pStyle w:val="Paragrafoelenco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cstheme="minorHAnsi"/>
          <w:sz w:val="16"/>
          <w:szCs w:val="16"/>
        </w:rPr>
      </w:pPr>
      <w:proofErr w:type="spellStart"/>
      <w:r>
        <w:rPr>
          <w:rFonts w:cstheme="minorHAnsi"/>
          <w:b/>
          <w:bCs/>
          <w:sz w:val="16"/>
          <w:szCs w:val="16"/>
        </w:rPr>
        <w:t>Egua</w:t>
      </w:r>
      <w:proofErr w:type="spellEnd"/>
      <w:r w:rsidR="00655372">
        <w:rPr>
          <w:rFonts w:cstheme="minorHAnsi"/>
          <w:b/>
          <w:bCs/>
          <w:sz w:val="16"/>
          <w:szCs w:val="16"/>
        </w:rPr>
        <w:t xml:space="preserve"> </w:t>
      </w:r>
      <w:proofErr w:type="spellStart"/>
      <w:proofErr w:type="gramStart"/>
      <w:r w:rsidR="00655372">
        <w:rPr>
          <w:rFonts w:cstheme="minorHAnsi"/>
          <w:b/>
          <w:bCs/>
          <w:sz w:val="16"/>
          <w:szCs w:val="16"/>
        </w:rPr>
        <w:t>srl</w:t>
      </w:r>
      <w:proofErr w:type="spellEnd"/>
      <w:r w:rsidR="00655372" w:rsidRPr="006A30BC">
        <w:rPr>
          <w:rFonts w:cstheme="minorHAnsi"/>
          <w:b/>
          <w:bCs/>
          <w:sz w:val="16"/>
          <w:szCs w:val="16"/>
        </w:rPr>
        <w:t>.</w:t>
      </w:r>
      <w:r w:rsidR="00655372" w:rsidRPr="006A30BC">
        <w:rPr>
          <w:rFonts w:cstheme="minorHAnsi"/>
          <w:sz w:val="16"/>
          <w:szCs w:val="16"/>
        </w:rPr>
        <w:t>,</w:t>
      </w:r>
      <w:proofErr w:type="gramEnd"/>
      <w:r w:rsidR="00655372" w:rsidRPr="006A30BC">
        <w:rPr>
          <w:rFonts w:cstheme="minorHAnsi"/>
          <w:sz w:val="16"/>
          <w:szCs w:val="16"/>
        </w:rPr>
        <w:t xml:space="preserve"> con sede legale in </w:t>
      </w:r>
      <w:r>
        <w:rPr>
          <w:rFonts w:cstheme="minorHAnsi"/>
          <w:sz w:val="16"/>
          <w:szCs w:val="16"/>
        </w:rPr>
        <w:t>Piazza Aldo Moro,1 – 16030</w:t>
      </w:r>
      <w:r w:rsidR="00655372" w:rsidRPr="006A30BC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Cogorno</w:t>
      </w:r>
      <w:r w:rsidR="00655372" w:rsidRPr="006A30BC">
        <w:rPr>
          <w:rFonts w:cstheme="minorHAnsi"/>
          <w:sz w:val="16"/>
          <w:szCs w:val="16"/>
        </w:rPr>
        <w:t>;</w:t>
      </w:r>
    </w:p>
    <w:p w14:paraId="64695F93" w14:textId="1381A254" w:rsidR="001B46F4" w:rsidRPr="00D16AF0" w:rsidRDefault="001B46F4" w:rsidP="00D16AF0">
      <w:pPr>
        <w:autoSpaceDE w:val="0"/>
        <w:autoSpaceDN w:val="0"/>
        <w:spacing w:before="120" w:after="0"/>
        <w:jc w:val="both"/>
        <w:rPr>
          <w:rFonts w:cstheme="minorHAnsi"/>
          <w:sz w:val="16"/>
          <w:szCs w:val="16"/>
        </w:rPr>
      </w:pPr>
      <w:r w:rsidRPr="006A30BC">
        <w:rPr>
          <w:rFonts w:cstheme="minorHAnsi"/>
          <w:sz w:val="16"/>
          <w:szCs w:val="16"/>
        </w:rPr>
        <w:t>Per contattare i</w:t>
      </w:r>
      <w:r w:rsidR="00C543A9">
        <w:rPr>
          <w:rFonts w:cstheme="minorHAnsi"/>
          <w:sz w:val="16"/>
          <w:szCs w:val="16"/>
        </w:rPr>
        <w:t>l Titolare</w:t>
      </w:r>
      <w:r w:rsidRPr="006A30BC">
        <w:rPr>
          <w:rFonts w:cstheme="minorHAnsi"/>
          <w:sz w:val="16"/>
          <w:szCs w:val="16"/>
        </w:rPr>
        <w:t xml:space="preserve">, esercitare i diritti di cui agli artt. 15 a </w:t>
      </w:r>
      <w:proofErr w:type="gramStart"/>
      <w:r w:rsidRPr="006A30BC">
        <w:rPr>
          <w:rFonts w:cstheme="minorHAnsi"/>
          <w:sz w:val="16"/>
          <w:szCs w:val="16"/>
        </w:rPr>
        <w:t xml:space="preserve">22 </w:t>
      </w:r>
      <w:r w:rsidR="00D16AF0">
        <w:rPr>
          <w:rFonts w:cstheme="minorHAnsi"/>
          <w:sz w:val="16"/>
          <w:szCs w:val="16"/>
        </w:rPr>
        <w:t xml:space="preserve"> si</w:t>
      </w:r>
      <w:proofErr w:type="gramEnd"/>
      <w:r w:rsidR="00D16AF0">
        <w:rPr>
          <w:rFonts w:cstheme="minorHAnsi"/>
          <w:sz w:val="16"/>
          <w:szCs w:val="16"/>
        </w:rPr>
        <w:t xml:space="preserve"> invii una comunicazione </w:t>
      </w:r>
      <w:r w:rsidRPr="006A30BC">
        <w:rPr>
          <w:rFonts w:cstheme="minorHAnsi"/>
          <w:sz w:val="16"/>
          <w:szCs w:val="16"/>
        </w:rPr>
        <w:t xml:space="preserve">all’indirizzo e-mail: </w:t>
      </w:r>
      <w:r w:rsidR="00D16AF0">
        <w:rPr>
          <w:rFonts w:cstheme="minorHAnsi"/>
          <w:sz w:val="16"/>
          <w:szCs w:val="16"/>
        </w:rPr>
        <w:t xml:space="preserve"> </w:t>
      </w:r>
      <w:r w:rsidR="009B7EC9">
        <w:rPr>
          <w:rFonts w:eastAsia="Calibri" w:cstheme="minorHAnsi"/>
          <w:color w:val="0563C1"/>
          <w:sz w:val="16"/>
          <w:szCs w:val="16"/>
          <w:u w:val="single"/>
        </w:rPr>
        <w:t>egua</w:t>
      </w:r>
      <w:r w:rsidR="00D16AF0" w:rsidRPr="00D16AF0">
        <w:rPr>
          <w:rFonts w:eastAsia="Calibri" w:cstheme="minorHAnsi"/>
          <w:color w:val="0563C1"/>
          <w:sz w:val="16"/>
          <w:szCs w:val="16"/>
          <w:u w:val="single"/>
        </w:rPr>
        <w:t>.srl@veolia.com</w:t>
      </w:r>
      <w:hyperlink r:id="rId9" w:history="1"/>
      <w:r w:rsidRPr="00D16AF0">
        <w:rPr>
          <w:rFonts w:eastAsia="Calibri" w:cstheme="minorHAnsi"/>
          <w:color w:val="0563C1"/>
          <w:sz w:val="16"/>
          <w:szCs w:val="16"/>
          <w:u w:val="single"/>
        </w:rPr>
        <w:t>;</w:t>
      </w:r>
      <w:r w:rsidRPr="00D16AF0">
        <w:rPr>
          <w:rFonts w:cstheme="minorHAnsi"/>
          <w:sz w:val="16"/>
          <w:szCs w:val="16"/>
        </w:rPr>
        <w:t xml:space="preserve"> </w:t>
      </w:r>
    </w:p>
    <w:p w14:paraId="1E3ED920" w14:textId="47CE50A3" w:rsidR="001B46F4" w:rsidRPr="006A30BC" w:rsidRDefault="002A132E" w:rsidP="006A30BC">
      <w:pPr>
        <w:autoSpaceDE w:val="0"/>
        <w:autoSpaceDN w:val="0"/>
        <w:spacing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Il</w:t>
      </w:r>
      <w:r w:rsidR="001B46F4" w:rsidRPr="006A30BC">
        <w:rPr>
          <w:rFonts w:cstheme="minorHAnsi"/>
          <w:sz w:val="16"/>
          <w:szCs w:val="16"/>
        </w:rPr>
        <w:t xml:space="preserve"> Responsabile della protezione dei dati personali (DPO) è </w:t>
      </w:r>
      <w:r>
        <w:rPr>
          <w:rFonts w:cstheme="minorHAnsi"/>
          <w:sz w:val="16"/>
          <w:szCs w:val="16"/>
        </w:rPr>
        <w:t xml:space="preserve">RP Advisor </w:t>
      </w:r>
      <w:proofErr w:type="spellStart"/>
      <w:r>
        <w:rPr>
          <w:rFonts w:cstheme="minorHAnsi"/>
          <w:sz w:val="16"/>
          <w:szCs w:val="16"/>
        </w:rPr>
        <w:t>srl</w:t>
      </w:r>
      <w:proofErr w:type="spellEnd"/>
      <w:r>
        <w:rPr>
          <w:rFonts w:cstheme="minorHAnsi"/>
          <w:sz w:val="16"/>
          <w:szCs w:val="16"/>
        </w:rPr>
        <w:t>.</w:t>
      </w:r>
    </w:p>
    <w:p w14:paraId="6C1C5B84" w14:textId="23BA038F" w:rsidR="001B46F4" w:rsidRPr="006A30BC" w:rsidRDefault="001B46F4" w:rsidP="006A30BC">
      <w:pPr>
        <w:spacing w:after="0"/>
        <w:jc w:val="both"/>
        <w:rPr>
          <w:rFonts w:eastAsia="Calibri" w:cstheme="minorHAnsi"/>
          <w:sz w:val="16"/>
          <w:szCs w:val="16"/>
        </w:rPr>
      </w:pPr>
      <w:r w:rsidRPr="006A30BC">
        <w:rPr>
          <w:rFonts w:eastAsia="Calibri" w:cstheme="minorHAnsi"/>
          <w:sz w:val="16"/>
          <w:szCs w:val="16"/>
        </w:rPr>
        <w:t xml:space="preserve">Ogni contatto con il Responsabile della Protezione dei dati personali (DPO) potrà avvenire inviando una e-mail a: </w:t>
      </w:r>
      <w:hyperlink r:id="rId10" w:history="1">
        <w:r w:rsidR="002A132E" w:rsidRPr="002A132E">
          <w:rPr>
            <w:rFonts w:eastAsia="Calibri" w:cstheme="minorHAnsi"/>
            <w:color w:val="0563C1"/>
            <w:sz w:val="16"/>
            <w:szCs w:val="16"/>
          </w:rPr>
          <w:t>info@rpadvisor.it</w:t>
        </w:r>
      </w:hyperlink>
      <w:r w:rsidR="002A132E">
        <w:rPr>
          <w:rFonts w:eastAsia="Calibri" w:cstheme="minorHAnsi"/>
          <w:color w:val="0563C1"/>
          <w:sz w:val="16"/>
          <w:szCs w:val="16"/>
          <w:u w:val="single"/>
        </w:rPr>
        <w:t>.</w:t>
      </w:r>
    </w:p>
    <w:bookmarkEnd w:id="1"/>
    <w:p w14:paraId="780CD650" w14:textId="6BD33869" w:rsidR="001B46F4" w:rsidRPr="008667EB" w:rsidRDefault="007A4697" w:rsidP="007A4697">
      <w:r w:rsidRPr="006A30BC">
        <w:rPr>
          <w:rFonts w:cstheme="minorHAnsi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9BD833" wp14:editId="4DFA53E9">
                <wp:simplePos x="0" y="0"/>
                <wp:positionH relativeFrom="margin">
                  <wp:posOffset>-78740</wp:posOffset>
                </wp:positionH>
                <wp:positionV relativeFrom="paragraph">
                  <wp:posOffset>54610</wp:posOffset>
                </wp:positionV>
                <wp:extent cx="6155055" cy="965200"/>
                <wp:effectExtent l="0" t="0" r="17145" b="2540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055" cy="965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CB353" w14:textId="77777777" w:rsidR="001B46F4" w:rsidRPr="006A30BC" w:rsidRDefault="001B46F4" w:rsidP="006A30BC">
                            <w:pPr>
                              <w:spacing w:after="0" w:line="246" w:lineRule="exact"/>
                              <w:jc w:val="center"/>
                              <w:rPr>
                                <w:rFonts w:asciiTheme="majorHAnsi" w:hAnsiTheme="majorHAnsi" w:cs="ArialNarrow"/>
                                <w:b/>
                                <w:sz w:val="16"/>
                                <w:szCs w:val="16"/>
                              </w:rPr>
                            </w:pPr>
                            <w:r w:rsidRPr="006A30BC">
                              <w:rPr>
                                <w:rFonts w:asciiTheme="majorHAnsi" w:hAnsiTheme="majorHAnsi" w:cs="ArialNarrow"/>
                                <w:b/>
                                <w:sz w:val="16"/>
                                <w:szCs w:val="16"/>
                              </w:rPr>
                              <w:t>DIRITTI DELL’INTERESSATO</w:t>
                            </w:r>
                          </w:p>
                          <w:p w14:paraId="1A985112" w14:textId="77777777" w:rsidR="001B46F4" w:rsidRPr="006A30BC" w:rsidRDefault="001B46F4" w:rsidP="006A30BC">
                            <w:pPr>
                              <w:spacing w:after="0" w:line="246" w:lineRule="exact"/>
                              <w:jc w:val="center"/>
                              <w:rPr>
                                <w:rFonts w:asciiTheme="majorHAnsi" w:hAnsiTheme="majorHAnsi" w:cs="ArialNarrow"/>
                                <w:b/>
                                <w:sz w:val="16"/>
                                <w:szCs w:val="16"/>
                              </w:rPr>
                            </w:pPr>
                            <w:r w:rsidRPr="006A30BC">
                              <w:rPr>
                                <w:rFonts w:asciiTheme="majorHAnsi" w:hAnsiTheme="majorHAnsi" w:cs="ArialNarrow"/>
                                <w:b/>
                                <w:sz w:val="16"/>
                                <w:szCs w:val="16"/>
                              </w:rPr>
                              <w:t>Articoli da 15 a 22 Regolamento Europeo 2016/679</w:t>
                            </w:r>
                          </w:p>
                          <w:p w14:paraId="606AD1D0" w14:textId="77777777" w:rsidR="001B46F4" w:rsidRPr="006A30BC" w:rsidRDefault="001B46F4" w:rsidP="001B46F4">
                            <w:pPr>
                              <w:jc w:val="both"/>
                              <w:rPr>
                                <w:rFonts w:asciiTheme="majorHAnsi" w:hAnsiTheme="majorHAnsi" w:cs="ArialNarrow"/>
                                <w:sz w:val="16"/>
                                <w:szCs w:val="16"/>
                              </w:rPr>
                            </w:pPr>
                            <w:r w:rsidRPr="006A30BC">
                              <w:rPr>
                                <w:rFonts w:asciiTheme="majorHAnsi" w:hAnsiTheme="majorHAnsi" w:cs="ArialNarrow"/>
                                <w:sz w:val="16"/>
                                <w:szCs w:val="16"/>
                              </w:rPr>
                              <w:t xml:space="preserve">Ai sensi degli articoli da 15 a 22 del Regolamento Europeo 2016/679, l’interessato ha diritto di ottenere dal titolare l’accesso, la rettifica, l’integrazione o la cancellazione (c.d. diritto all’oblio) dei suoi dati personali; il diritto di ottenere la limitazione del trattamento e il diritto alla portabilità dei dati, il diritto di opposizione al trattamento dei dati personali, compresa la </w:t>
                            </w:r>
                            <w:proofErr w:type="spellStart"/>
                            <w:r w:rsidRPr="006A30BC">
                              <w:rPr>
                                <w:rFonts w:asciiTheme="majorHAnsi" w:hAnsiTheme="majorHAnsi" w:cs="ArialNarrow"/>
                                <w:sz w:val="16"/>
                                <w:szCs w:val="16"/>
                              </w:rPr>
                              <w:t>profilazione</w:t>
                            </w:r>
                            <w:proofErr w:type="spellEnd"/>
                            <w:r w:rsidRPr="006A30BC">
                              <w:rPr>
                                <w:rFonts w:asciiTheme="majorHAnsi" w:hAnsiTheme="majorHAnsi" w:cs="ArialNarrow"/>
                                <w:sz w:val="16"/>
                                <w:szCs w:val="16"/>
                              </w:rPr>
                              <w:t xml:space="preserve"> ed infine, il diritto di proporre reclamo all’Autorità Garante.</w:t>
                            </w:r>
                          </w:p>
                          <w:p w14:paraId="7D001431" w14:textId="77777777" w:rsidR="001B46F4" w:rsidRDefault="001B46F4" w:rsidP="001B46F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71390C5" w14:textId="77777777" w:rsidR="001B46F4" w:rsidRDefault="001B46F4" w:rsidP="001B46F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4A57783" w14:textId="77777777" w:rsidR="001B46F4" w:rsidRDefault="001B46F4" w:rsidP="001B46F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AE69AEF" w14:textId="77777777" w:rsidR="001B46F4" w:rsidRPr="00233F0C" w:rsidRDefault="001B46F4" w:rsidP="001B46F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9BD833" id="Rectangle 4" o:spid="_x0000_s1027" style="position:absolute;margin-left:-6.2pt;margin-top:4.3pt;width:484.65pt;height:76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" fillcolor="white [3201]" strokecolor="black [3213]" strokeweight="1pt">
                <v:textbox>
                  <w:txbxContent>
                    <w:p w14:paraId="549CB353" w14:textId="77777777" w:rsidR="001B46F4" w:rsidRPr="006A30BC" w:rsidRDefault="001B46F4" w:rsidP="006A30BC">
                      <w:pPr>
                        <w:spacing w:after="0" w:line="246" w:lineRule="exact"/>
                        <w:jc w:val="center"/>
                        <w:rPr>
                          <w:rFonts w:asciiTheme="majorHAnsi" w:hAnsiTheme="majorHAnsi" w:cs="ArialNarrow"/>
                          <w:b/>
                          <w:sz w:val="16"/>
                          <w:szCs w:val="16"/>
                        </w:rPr>
                      </w:pPr>
                      <w:r w:rsidRPr="006A30BC">
                        <w:rPr>
                          <w:rFonts w:asciiTheme="majorHAnsi" w:hAnsiTheme="majorHAnsi" w:cs="ArialNarrow"/>
                          <w:b/>
                          <w:sz w:val="16"/>
                          <w:szCs w:val="16"/>
                        </w:rPr>
                        <w:t>DIRITTI DELL’INTERESSATO</w:t>
                      </w:r>
                    </w:p>
                    <w:p w14:paraId="1A985112" w14:textId="77777777" w:rsidR="001B46F4" w:rsidRPr="006A30BC" w:rsidRDefault="001B46F4" w:rsidP="006A30BC">
                      <w:pPr>
                        <w:spacing w:after="0" w:line="246" w:lineRule="exact"/>
                        <w:jc w:val="center"/>
                        <w:rPr>
                          <w:rFonts w:asciiTheme="majorHAnsi" w:hAnsiTheme="majorHAnsi" w:cs="ArialNarrow"/>
                          <w:b/>
                          <w:sz w:val="16"/>
                          <w:szCs w:val="16"/>
                        </w:rPr>
                      </w:pPr>
                      <w:r w:rsidRPr="006A30BC">
                        <w:rPr>
                          <w:rFonts w:asciiTheme="majorHAnsi" w:hAnsiTheme="majorHAnsi" w:cs="ArialNarrow"/>
                          <w:b/>
                          <w:sz w:val="16"/>
                          <w:szCs w:val="16"/>
                        </w:rPr>
                        <w:t>Articoli da 15 a 22 Regolamento Europeo 2016/679</w:t>
                      </w:r>
                    </w:p>
                    <w:p w14:paraId="606AD1D0" w14:textId="77777777" w:rsidR="001B46F4" w:rsidRPr="006A30BC" w:rsidRDefault="001B46F4" w:rsidP="001B46F4">
                      <w:pPr>
                        <w:jc w:val="both"/>
                        <w:rPr>
                          <w:rFonts w:asciiTheme="majorHAnsi" w:hAnsiTheme="majorHAnsi" w:cs="ArialNarrow"/>
                          <w:sz w:val="16"/>
                          <w:szCs w:val="16"/>
                        </w:rPr>
                      </w:pPr>
                      <w:r w:rsidRPr="006A30BC">
                        <w:rPr>
                          <w:rFonts w:asciiTheme="majorHAnsi" w:hAnsiTheme="majorHAnsi" w:cs="ArialNarrow"/>
                          <w:sz w:val="16"/>
                          <w:szCs w:val="16"/>
                        </w:rPr>
                        <w:t>Ai sensi degli articoli da 15 a 22 del Regolamento Europeo 2016/679, l’interessato ha diritto di ottenere dal titolare l’accesso, la rettifica, l’integrazione o la cancellazione (c.d. diritto all’oblio) dei suoi dati personali; il diritto di ottenere la limitazione del trattamento e il diritto alla portabilità dei dati, il diritto di opposizione al trattamento dei dati personali, compresa la profilazione ed infine, il diritto di proporre reclamo all’Autorità Garante.</w:t>
                      </w:r>
                    </w:p>
                    <w:p w14:paraId="7D001431" w14:textId="77777777" w:rsidR="001B46F4" w:rsidRDefault="001B46F4" w:rsidP="001B46F4">
                      <w:pPr>
                        <w:rPr>
                          <w:color w:val="000000" w:themeColor="text1"/>
                        </w:rPr>
                      </w:pPr>
                    </w:p>
                    <w:p w14:paraId="071390C5" w14:textId="77777777" w:rsidR="001B46F4" w:rsidRDefault="001B46F4" w:rsidP="001B46F4">
                      <w:pPr>
                        <w:rPr>
                          <w:color w:val="000000" w:themeColor="text1"/>
                        </w:rPr>
                      </w:pPr>
                    </w:p>
                    <w:p w14:paraId="14A57783" w14:textId="77777777" w:rsidR="001B46F4" w:rsidRDefault="001B46F4" w:rsidP="001B46F4">
                      <w:pPr>
                        <w:rPr>
                          <w:color w:val="000000" w:themeColor="text1"/>
                        </w:rPr>
                      </w:pPr>
                    </w:p>
                    <w:p w14:paraId="2AE69AEF" w14:textId="77777777" w:rsidR="001B46F4" w:rsidRPr="00233F0C" w:rsidRDefault="001B46F4" w:rsidP="001B46F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86AF0E" w14:textId="77777777" w:rsidR="001B46F4" w:rsidRDefault="001B46F4" w:rsidP="001B46F4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0B4D266A" w14:textId="63EB8E58" w:rsidR="007A4697" w:rsidRPr="007A4697" w:rsidRDefault="007A4697" w:rsidP="007A4697">
      <w:pPr>
        <w:tabs>
          <w:tab w:val="left" w:pos="1275"/>
        </w:tabs>
        <w:rPr>
          <w:rFonts w:ascii="Calibri" w:hAnsi="Calibri" w:cs="Calibri"/>
          <w:sz w:val="18"/>
          <w:szCs w:val="18"/>
        </w:rPr>
      </w:pPr>
    </w:p>
    <w:sectPr w:rsidR="007A4697" w:rsidRPr="007A4697" w:rsidSect="009B7EC9">
      <w:footerReference w:type="default" r:id="rId11"/>
      <w:headerReference w:type="first" r:id="rId12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6C86A" w14:textId="77777777" w:rsidR="001E4A88" w:rsidRDefault="001E4A88" w:rsidP="00492A13">
      <w:pPr>
        <w:spacing w:after="0" w:line="240" w:lineRule="auto"/>
      </w:pPr>
      <w:r>
        <w:separator/>
      </w:r>
    </w:p>
  </w:endnote>
  <w:endnote w:type="continuationSeparator" w:id="0">
    <w:p w14:paraId="14BC06DF" w14:textId="77777777" w:rsidR="001E4A88" w:rsidRDefault="001E4A88" w:rsidP="0049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YInterstate Light">
    <w:altName w:val="Arial Narrow"/>
    <w:charset w:val="00"/>
    <w:family w:val="auto"/>
    <w:pitch w:val="variable"/>
    <w:sig w:usb0="A00002AF" w:usb1="5000206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B274F" w14:textId="70862ACC" w:rsidR="00624B80" w:rsidRPr="00624B80" w:rsidRDefault="00624B80" w:rsidP="00624B80">
    <w:pPr>
      <w:pStyle w:val="Pidipa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4CEE2" w14:textId="77777777" w:rsidR="001E4A88" w:rsidRDefault="001E4A88" w:rsidP="00492A13">
      <w:pPr>
        <w:spacing w:after="0" w:line="240" w:lineRule="auto"/>
      </w:pPr>
      <w:r>
        <w:separator/>
      </w:r>
    </w:p>
  </w:footnote>
  <w:footnote w:type="continuationSeparator" w:id="0">
    <w:p w14:paraId="60819804" w14:textId="77777777" w:rsidR="001E4A88" w:rsidRDefault="001E4A88" w:rsidP="00492A13">
      <w:pPr>
        <w:spacing w:after="0" w:line="240" w:lineRule="auto"/>
      </w:pPr>
      <w:r>
        <w:continuationSeparator/>
      </w:r>
    </w:p>
  </w:footnote>
  <w:footnote w:id="1">
    <w:p w14:paraId="243FB5D8" w14:textId="77777777" w:rsidR="001B46F4" w:rsidRPr="00E33C1E" w:rsidRDefault="001B46F4" w:rsidP="001B46F4">
      <w:pPr>
        <w:pStyle w:val="Testonotaapidipagina"/>
        <w:jc w:val="both"/>
        <w:rPr>
          <w:rFonts w:asciiTheme="majorHAnsi" w:hAnsiTheme="majorHAnsi" w:cs="ArialNarrow"/>
          <w:sz w:val="16"/>
        </w:rPr>
      </w:pPr>
      <w:r>
        <w:rPr>
          <w:rStyle w:val="Rimandonotaapidipagina"/>
        </w:rPr>
        <w:footnoteRef/>
      </w:r>
      <w:r>
        <w:t xml:space="preserve"> </w:t>
      </w:r>
      <w:r w:rsidRPr="00E33C1E">
        <w:rPr>
          <w:rFonts w:asciiTheme="majorHAnsi" w:hAnsiTheme="majorHAnsi" w:cs="ArialNarrow"/>
          <w:sz w:val="16"/>
        </w:rPr>
        <w:t>Ai fini della presente informativa, con il termine “Incaricato” si intende qualsiasi “persona autorizzata al trattamento d</w:t>
      </w:r>
      <w:bookmarkStart w:id="2" w:name="_GoBack"/>
      <w:bookmarkEnd w:id="2"/>
      <w:r w:rsidRPr="00E33C1E">
        <w:rPr>
          <w:rFonts w:asciiTheme="majorHAnsi" w:hAnsiTheme="majorHAnsi" w:cs="ArialNarrow"/>
          <w:sz w:val="16"/>
        </w:rPr>
        <w:t>ei dati personali sotto l’autorità diretta del titolare o del responsabile” come previsto agli articoli 4, numero 10, e 29 del GDPR.</w:t>
      </w:r>
    </w:p>
    <w:p w14:paraId="3B2FD81D" w14:textId="77777777" w:rsidR="001B46F4" w:rsidRDefault="001B46F4" w:rsidP="001B46F4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8349B" w14:textId="77777777" w:rsidR="009B7EC9" w:rsidRDefault="009B7EC9" w:rsidP="009B7EC9">
    <w:pPr>
      <w:ind w:left="851" w:hanging="851"/>
      <w:rPr>
        <w:rFonts w:ascii="Times New Roman" w:hAnsi="Times New Roman"/>
        <w:i/>
        <w:color w:val="17365D"/>
        <w:sz w:val="40"/>
      </w:rPr>
    </w:pPr>
  </w:p>
  <w:p w14:paraId="1596F1EE" w14:textId="77777777" w:rsidR="009B7EC9" w:rsidRDefault="009B7EC9" w:rsidP="009B7EC9">
    <w:pPr>
      <w:ind w:left="851" w:hanging="851"/>
    </w:pPr>
    <w:r>
      <w:rPr>
        <w:noProof/>
        <w:color w:val="17365D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CC0636" wp14:editId="60171BC8">
              <wp:simplePos x="0" y="0"/>
              <wp:positionH relativeFrom="column">
                <wp:posOffset>-187960</wp:posOffset>
              </wp:positionH>
              <wp:positionV relativeFrom="paragraph">
                <wp:posOffset>-561975</wp:posOffset>
              </wp:positionV>
              <wp:extent cx="542290" cy="555625"/>
              <wp:effectExtent l="21590" t="0" r="17145" b="0"/>
              <wp:wrapNone/>
              <wp:docPr id="5" name="Figura a mano liber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-155266">
                        <a:off x="0" y="0"/>
                        <a:ext cx="542290" cy="555625"/>
                      </a:xfrm>
                      <a:custGeom>
                        <a:avLst/>
                        <a:gdLst>
                          <a:gd name="T0" fmla="*/ 817 w 854"/>
                          <a:gd name="T1" fmla="*/ 846 h 875"/>
                          <a:gd name="T2" fmla="*/ 619 w 854"/>
                          <a:gd name="T3" fmla="*/ 606 h 875"/>
                          <a:gd name="T4" fmla="*/ 384 w 854"/>
                          <a:gd name="T5" fmla="*/ 413 h 875"/>
                          <a:gd name="T6" fmla="*/ 220 w 854"/>
                          <a:gd name="T7" fmla="*/ 331 h 875"/>
                          <a:gd name="T8" fmla="*/ 45 w 854"/>
                          <a:gd name="T9" fmla="*/ 228 h 875"/>
                          <a:gd name="T10" fmla="*/ 11 w 854"/>
                          <a:gd name="T11" fmla="*/ 76 h 875"/>
                          <a:gd name="T12" fmla="*/ 112 w 854"/>
                          <a:gd name="T13" fmla="*/ 1 h 875"/>
                          <a:gd name="T14" fmla="*/ 311 w 854"/>
                          <a:gd name="T15" fmla="*/ 71 h 875"/>
                          <a:gd name="T16" fmla="*/ 453 w 854"/>
                          <a:gd name="T17" fmla="*/ 189 h 875"/>
                          <a:gd name="T18" fmla="*/ 571 w 854"/>
                          <a:gd name="T19" fmla="*/ 343 h 875"/>
                          <a:gd name="T20" fmla="*/ 684 w 854"/>
                          <a:gd name="T21" fmla="*/ 545 h 875"/>
                          <a:gd name="T22" fmla="*/ 809 w 854"/>
                          <a:gd name="T23" fmla="*/ 796 h 875"/>
                          <a:gd name="T24" fmla="*/ 817 w 854"/>
                          <a:gd name="T25" fmla="*/ 846 h 87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854" h="875">
                            <a:moveTo>
                              <a:pt x="817" y="846"/>
                            </a:moveTo>
                            <a:cubicBezTo>
                              <a:pt x="785" y="814"/>
                              <a:pt x="691" y="678"/>
                              <a:pt x="619" y="606"/>
                            </a:cubicBezTo>
                            <a:cubicBezTo>
                              <a:pt x="547" y="533"/>
                              <a:pt x="450" y="458"/>
                              <a:pt x="384" y="413"/>
                            </a:cubicBezTo>
                            <a:cubicBezTo>
                              <a:pt x="318" y="367"/>
                              <a:pt x="277" y="362"/>
                              <a:pt x="220" y="331"/>
                            </a:cubicBezTo>
                            <a:cubicBezTo>
                              <a:pt x="163" y="300"/>
                              <a:pt x="80" y="270"/>
                              <a:pt x="45" y="228"/>
                            </a:cubicBezTo>
                            <a:cubicBezTo>
                              <a:pt x="10" y="186"/>
                              <a:pt x="0" y="114"/>
                              <a:pt x="11" y="76"/>
                            </a:cubicBezTo>
                            <a:cubicBezTo>
                              <a:pt x="22" y="38"/>
                              <a:pt x="62" y="2"/>
                              <a:pt x="112" y="1"/>
                            </a:cubicBezTo>
                            <a:cubicBezTo>
                              <a:pt x="162" y="0"/>
                              <a:pt x="255" y="40"/>
                              <a:pt x="311" y="71"/>
                            </a:cubicBezTo>
                            <a:cubicBezTo>
                              <a:pt x="368" y="102"/>
                              <a:pt x="409" y="144"/>
                              <a:pt x="453" y="189"/>
                            </a:cubicBezTo>
                            <a:cubicBezTo>
                              <a:pt x="496" y="233"/>
                              <a:pt x="532" y="284"/>
                              <a:pt x="571" y="343"/>
                            </a:cubicBezTo>
                            <a:cubicBezTo>
                              <a:pt x="610" y="402"/>
                              <a:pt x="644" y="470"/>
                              <a:pt x="684" y="545"/>
                            </a:cubicBezTo>
                            <a:cubicBezTo>
                              <a:pt x="724" y="620"/>
                              <a:pt x="787" y="746"/>
                              <a:pt x="809" y="796"/>
                            </a:cubicBezTo>
                            <a:cubicBezTo>
                              <a:pt x="832" y="846"/>
                              <a:pt x="854" y="875"/>
                              <a:pt x="817" y="846"/>
                            </a:cubicBezTo>
                            <a:close/>
                          </a:path>
                        </a:pathLst>
                      </a:custGeom>
                      <a:solidFill>
                        <a:srgbClr val="00CCFF"/>
                      </a:solidFill>
                      <a:ln w="9525">
                        <a:solidFill>
                          <a:srgbClr val="00CCFF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A4729F" id="Figura a mano libera 5" o:spid="_x0000_s1026" style="position:absolute;margin-left:-14.8pt;margin-top:-44.25pt;width:42.7pt;height:43.75pt;rotation:-16959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4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" o:allowincell="f" path="m817,846c785,814,691,678,619,606,547,533,450,458,384,413,318,367,277,362,220,331,163,300,80,270,45,228,10,186,,114,11,76,22,38,62,2,112,1,162,,255,40,311,71v57,31,98,73,142,118c496,233,532,284,571,343v39,59,73,127,113,202c724,620,787,746,809,796v23,50,45,79,8,50xe" fillcolor="#0cf" strokecolor="#0cf">
              <v:path arrowok="t" o:connecttype="custom" o:connectlocs="518795,537210;393065,384810;243840,262255;139700,210185;28575,144780;6985,48260;71120,635;197485,45085;287655,120015;362585,217805;434340,346075;513715,505460;518795,537210" o:connectangles="0,0,0,0,0,0,0,0,0,0,0,0,0"/>
            </v:shape>
          </w:pict>
        </mc:Fallback>
      </mc:AlternateContent>
    </w:r>
    <w:r>
      <w:rPr>
        <w:noProof/>
        <w:color w:val="17365D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91C383" wp14:editId="00065C19">
              <wp:simplePos x="0" y="0"/>
              <wp:positionH relativeFrom="column">
                <wp:posOffset>332105</wp:posOffset>
              </wp:positionH>
              <wp:positionV relativeFrom="paragraph">
                <wp:posOffset>-436880</wp:posOffset>
              </wp:positionV>
              <wp:extent cx="93345" cy="151765"/>
              <wp:effectExtent l="8255" t="10795" r="12700" b="8890"/>
              <wp:wrapNone/>
              <wp:docPr id="4" name="Figura a mano liber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3345" cy="151765"/>
                      </a:xfrm>
                      <a:custGeom>
                        <a:avLst/>
                        <a:gdLst>
                          <a:gd name="T0" fmla="*/ 1 w 147"/>
                          <a:gd name="T1" fmla="*/ 203 h 239"/>
                          <a:gd name="T2" fmla="*/ 1 w 147"/>
                          <a:gd name="T3" fmla="*/ 143 h 239"/>
                          <a:gd name="T4" fmla="*/ 7 w 147"/>
                          <a:gd name="T5" fmla="*/ 101 h 239"/>
                          <a:gd name="T6" fmla="*/ 28 w 147"/>
                          <a:gd name="T7" fmla="*/ 45 h 239"/>
                          <a:gd name="T8" fmla="*/ 84 w 147"/>
                          <a:gd name="T9" fmla="*/ 4 h 239"/>
                          <a:gd name="T10" fmla="*/ 134 w 147"/>
                          <a:gd name="T11" fmla="*/ 22 h 239"/>
                          <a:gd name="T12" fmla="*/ 147 w 147"/>
                          <a:gd name="T13" fmla="*/ 75 h 239"/>
                          <a:gd name="T14" fmla="*/ 133 w 147"/>
                          <a:gd name="T15" fmla="*/ 110 h 239"/>
                          <a:gd name="T16" fmla="*/ 91 w 147"/>
                          <a:gd name="T17" fmla="*/ 143 h 239"/>
                          <a:gd name="T18" fmla="*/ 49 w 147"/>
                          <a:gd name="T19" fmla="*/ 173 h 239"/>
                          <a:gd name="T20" fmla="*/ 25 w 147"/>
                          <a:gd name="T21" fmla="*/ 203 h 239"/>
                          <a:gd name="T22" fmla="*/ 4 w 147"/>
                          <a:gd name="T23" fmla="*/ 239 h 239"/>
                          <a:gd name="T24" fmla="*/ 1 w 147"/>
                          <a:gd name="T25" fmla="*/ 203 h 23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147" h="239">
                            <a:moveTo>
                              <a:pt x="1" y="203"/>
                            </a:moveTo>
                            <a:cubicBezTo>
                              <a:pt x="0" y="187"/>
                              <a:pt x="0" y="160"/>
                              <a:pt x="1" y="143"/>
                            </a:cubicBezTo>
                            <a:cubicBezTo>
                              <a:pt x="2" y="126"/>
                              <a:pt x="3" y="117"/>
                              <a:pt x="7" y="101"/>
                            </a:cubicBezTo>
                            <a:cubicBezTo>
                              <a:pt x="11" y="85"/>
                              <a:pt x="15" y="61"/>
                              <a:pt x="28" y="45"/>
                            </a:cubicBezTo>
                            <a:cubicBezTo>
                              <a:pt x="41" y="29"/>
                              <a:pt x="66" y="8"/>
                              <a:pt x="84" y="4"/>
                            </a:cubicBezTo>
                            <a:cubicBezTo>
                              <a:pt x="102" y="0"/>
                              <a:pt x="124" y="10"/>
                              <a:pt x="134" y="22"/>
                            </a:cubicBezTo>
                            <a:cubicBezTo>
                              <a:pt x="144" y="34"/>
                              <a:pt x="147" y="60"/>
                              <a:pt x="147" y="75"/>
                            </a:cubicBezTo>
                            <a:cubicBezTo>
                              <a:pt x="147" y="90"/>
                              <a:pt x="142" y="99"/>
                              <a:pt x="133" y="110"/>
                            </a:cubicBezTo>
                            <a:cubicBezTo>
                              <a:pt x="124" y="121"/>
                              <a:pt x="105" y="133"/>
                              <a:pt x="91" y="143"/>
                            </a:cubicBezTo>
                            <a:cubicBezTo>
                              <a:pt x="77" y="153"/>
                              <a:pt x="60" y="163"/>
                              <a:pt x="49" y="173"/>
                            </a:cubicBezTo>
                            <a:cubicBezTo>
                              <a:pt x="38" y="183"/>
                              <a:pt x="32" y="192"/>
                              <a:pt x="25" y="203"/>
                            </a:cubicBezTo>
                            <a:cubicBezTo>
                              <a:pt x="18" y="214"/>
                              <a:pt x="8" y="239"/>
                              <a:pt x="4" y="239"/>
                            </a:cubicBezTo>
                            <a:cubicBezTo>
                              <a:pt x="0" y="239"/>
                              <a:pt x="2" y="219"/>
                              <a:pt x="1" y="203"/>
                            </a:cubicBezTo>
                            <a:close/>
                          </a:path>
                        </a:pathLst>
                      </a:custGeom>
                      <a:noFill/>
                      <a:ln w="63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66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8B2C92" id="Figura a mano libera 4" o:spid="_x0000_s1026" style="position:absolute;margin-left:26.15pt;margin-top:-34.4pt;width:7.35pt;height:1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7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" o:allowincell="f" path="m1,203c,187,,160,1,143,2,126,3,117,7,101,11,85,15,61,28,45,41,29,66,8,84,4v18,-4,40,6,50,18c144,34,147,60,147,75v,15,-5,24,-14,35c124,121,105,133,91,143,77,153,60,163,49,173,38,183,32,192,25,203,18,214,8,239,4,239,,239,2,219,1,203xe" filled="f" fillcolor="#36f" strokecolor="#36f" strokeweight=".5pt">
              <v:path arrowok="t" o:connecttype="custom" o:connectlocs="635,128905;635,90805;4445,64135;17780,28575;53340,2540;85090,13970;93345,47625;84455,69850;57785,90805;31115,109855;15875,128905;2540,151765;635,128905" o:connectangles="0,0,0,0,0,0,0,0,0,0,0,0,0"/>
            </v:shape>
          </w:pict>
        </mc:Fallback>
      </mc:AlternateContent>
    </w:r>
    <w:r>
      <w:rPr>
        <w:noProof/>
        <w:color w:val="17365D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F07E6F4" wp14:editId="3D33D723">
              <wp:simplePos x="0" y="0"/>
              <wp:positionH relativeFrom="column">
                <wp:posOffset>364490</wp:posOffset>
              </wp:positionH>
              <wp:positionV relativeFrom="paragraph">
                <wp:posOffset>-428625</wp:posOffset>
              </wp:positionV>
              <wp:extent cx="347345" cy="269240"/>
              <wp:effectExtent l="12065" t="9525" r="12065" b="6985"/>
              <wp:wrapNone/>
              <wp:docPr id="3" name="Figura a mano liber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7345" cy="269240"/>
                      </a:xfrm>
                      <a:custGeom>
                        <a:avLst/>
                        <a:gdLst>
                          <a:gd name="T0" fmla="*/ 68 w 547"/>
                          <a:gd name="T1" fmla="*/ 340 h 424"/>
                          <a:gd name="T2" fmla="*/ 271 w 547"/>
                          <a:gd name="T3" fmla="*/ 101 h 424"/>
                          <a:gd name="T4" fmla="*/ 439 w 547"/>
                          <a:gd name="T5" fmla="*/ 11 h 424"/>
                          <a:gd name="T6" fmla="*/ 525 w 547"/>
                          <a:gd name="T7" fmla="*/ 35 h 424"/>
                          <a:gd name="T8" fmla="*/ 501 w 547"/>
                          <a:gd name="T9" fmla="*/ 116 h 424"/>
                          <a:gd name="T10" fmla="*/ 250 w 547"/>
                          <a:gd name="T11" fmla="*/ 248 h 424"/>
                          <a:gd name="T12" fmla="*/ 30 w 547"/>
                          <a:gd name="T13" fmla="*/ 409 h 424"/>
                          <a:gd name="T14" fmla="*/ 68 w 547"/>
                          <a:gd name="T15" fmla="*/ 340 h 42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0" t="0" r="r" b="b"/>
                        <a:pathLst>
                          <a:path w="547" h="424">
                            <a:moveTo>
                              <a:pt x="68" y="340"/>
                            </a:moveTo>
                            <a:cubicBezTo>
                              <a:pt x="108" y="289"/>
                              <a:pt x="209" y="156"/>
                              <a:pt x="271" y="101"/>
                            </a:cubicBezTo>
                            <a:cubicBezTo>
                              <a:pt x="333" y="46"/>
                              <a:pt x="397" y="22"/>
                              <a:pt x="439" y="11"/>
                            </a:cubicBezTo>
                            <a:cubicBezTo>
                              <a:pt x="481" y="0"/>
                              <a:pt x="513" y="18"/>
                              <a:pt x="525" y="35"/>
                            </a:cubicBezTo>
                            <a:cubicBezTo>
                              <a:pt x="535" y="52"/>
                              <a:pt x="547" y="81"/>
                              <a:pt x="501" y="116"/>
                            </a:cubicBezTo>
                            <a:cubicBezTo>
                              <a:pt x="455" y="151"/>
                              <a:pt x="328" y="199"/>
                              <a:pt x="250" y="248"/>
                            </a:cubicBezTo>
                            <a:cubicBezTo>
                              <a:pt x="172" y="297"/>
                              <a:pt x="60" y="394"/>
                              <a:pt x="30" y="409"/>
                            </a:cubicBezTo>
                            <a:cubicBezTo>
                              <a:pt x="0" y="424"/>
                              <a:pt x="61" y="355"/>
                              <a:pt x="68" y="340"/>
                            </a:cubicBezTo>
                            <a:close/>
                          </a:path>
                        </a:pathLst>
                      </a:custGeom>
                      <a:solidFill>
                        <a:srgbClr val="0000FF"/>
                      </a:solidFill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913D98" id="Figura a mano libera 3" o:spid="_x0000_s1026" style="position:absolute;margin-left:28.7pt;margin-top:-33.75pt;width:27.35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7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" o:allowincell="f" path="m68,340c108,289,209,156,271,101,333,46,397,22,439,11v42,-11,74,7,86,24c535,52,547,81,501,116,455,151,328,199,250,248,172,297,60,394,30,409,,424,61,355,68,340xe" fillcolor="blue" strokecolor="#36f">
              <v:path arrowok="t" o:connecttype="custom" o:connectlocs="43180,215900;172085,64135;278765,6985;333375,22225;318135,73660;158750,157480;19050,259715;43180,215900" o:connectangles="0,0,0,0,0,0,0,0"/>
            </v:shape>
          </w:pict>
        </mc:Fallback>
      </mc:AlternateContent>
    </w:r>
    <w:r>
      <w:rPr>
        <w:rFonts w:ascii="Times New Roman" w:hAnsi="Times New Roman"/>
        <w:i/>
        <w:color w:val="17365D"/>
        <w:sz w:val="40"/>
      </w:rPr>
      <w:t xml:space="preserve"> </w:t>
    </w:r>
    <w:proofErr w:type="spellStart"/>
    <w:proofErr w:type="gramStart"/>
    <w:r w:rsidRPr="00014D24">
      <w:rPr>
        <w:rFonts w:ascii="Times New Roman" w:hAnsi="Times New Roman"/>
        <w:i/>
        <w:color w:val="17365D"/>
        <w:sz w:val="40"/>
      </w:rPr>
      <w:t>egua</w:t>
    </w:r>
    <w:proofErr w:type="spellEnd"/>
    <w:proofErr w:type="gramEnd"/>
  </w:p>
  <w:p w14:paraId="7CE7E232" w14:textId="77777777" w:rsidR="009B7EC9" w:rsidRPr="009B7EC9" w:rsidRDefault="009B7EC9" w:rsidP="009B7EC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47CE"/>
    <w:multiLevelType w:val="hybridMultilevel"/>
    <w:tmpl w:val="BE229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5789"/>
    <w:multiLevelType w:val="hybridMultilevel"/>
    <w:tmpl w:val="B44093C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A4BA4"/>
    <w:multiLevelType w:val="hybridMultilevel"/>
    <w:tmpl w:val="F344201C"/>
    <w:lvl w:ilvl="0" w:tplc="F3D25D5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28787F"/>
    <w:multiLevelType w:val="hybridMultilevel"/>
    <w:tmpl w:val="0D8C29F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835F6"/>
    <w:multiLevelType w:val="hybridMultilevel"/>
    <w:tmpl w:val="C4462A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93577"/>
    <w:multiLevelType w:val="hybridMultilevel"/>
    <w:tmpl w:val="850A5DE4"/>
    <w:lvl w:ilvl="0" w:tplc="DB68A5F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Arial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0139E"/>
    <w:multiLevelType w:val="hybridMultilevel"/>
    <w:tmpl w:val="772C580C"/>
    <w:lvl w:ilvl="0" w:tplc="F3D25D5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23C99"/>
    <w:multiLevelType w:val="hybridMultilevel"/>
    <w:tmpl w:val="09484C8A"/>
    <w:lvl w:ilvl="0" w:tplc="DB68A5F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Arial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226E3"/>
    <w:multiLevelType w:val="hybridMultilevel"/>
    <w:tmpl w:val="8A6E30E2"/>
    <w:lvl w:ilvl="0" w:tplc="6028792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7063C"/>
    <w:multiLevelType w:val="hybridMultilevel"/>
    <w:tmpl w:val="B2DA0504"/>
    <w:lvl w:ilvl="0" w:tplc="5F1AEF6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D1583"/>
    <w:multiLevelType w:val="hybridMultilevel"/>
    <w:tmpl w:val="E8F6BC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A0155B"/>
    <w:multiLevelType w:val="hybridMultilevel"/>
    <w:tmpl w:val="98D4620E"/>
    <w:lvl w:ilvl="0" w:tplc="5008C264">
      <w:start w:val="3"/>
      <w:numFmt w:val="bullet"/>
      <w:lvlText w:val="-"/>
      <w:lvlJc w:val="left"/>
      <w:pPr>
        <w:ind w:left="360" w:hanging="360"/>
      </w:pPr>
      <w:rPr>
        <w:rFonts w:ascii="EYInterstate Light" w:eastAsiaTheme="minorHAnsi" w:hAnsi="EYInterstate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409DD"/>
    <w:multiLevelType w:val="hybridMultilevel"/>
    <w:tmpl w:val="3F8E7CC0"/>
    <w:lvl w:ilvl="0" w:tplc="5F1AEF6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44A59"/>
    <w:multiLevelType w:val="hybridMultilevel"/>
    <w:tmpl w:val="1DA6EA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32C7F"/>
    <w:multiLevelType w:val="hybridMultilevel"/>
    <w:tmpl w:val="2596715E"/>
    <w:lvl w:ilvl="0" w:tplc="5F1AEF6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58B"/>
    <w:multiLevelType w:val="hybridMultilevel"/>
    <w:tmpl w:val="1E60C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533EF"/>
    <w:multiLevelType w:val="hybridMultilevel"/>
    <w:tmpl w:val="466E7C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14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13"/>
  </w:num>
  <w:num w:numId="11">
    <w:abstractNumId w:val="1"/>
  </w:num>
  <w:num w:numId="12">
    <w:abstractNumId w:val="11"/>
  </w:num>
  <w:num w:numId="13">
    <w:abstractNumId w:val="4"/>
  </w:num>
  <w:num w:numId="14">
    <w:abstractNumId w:val="15"/>
  </w:num>
  <w:num w:numId="15">
    <w:abstractNumId w:val="8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13"/>
    <w:rsid w:val="0000365F"/>
    <w:rsid w:val="0000632E"/>
    <w:rsid w:val="000171E3"/>
    <w:rsid w:val="00047E63"/>
    <w:rsid w:val="000D4388"/>
    <w:rsid w:val="0013147E"/>
    <w:rsid w:val="001345E4"/>
    <w:rsid w:val="00137246"/>
    <w:rsid w:val="0014569E"/>
    <w:rsid w:val="00174DB9"/>
    <w:rsid w:val="001B46F4"/>
    <w:rsid w:val="001E4A88"/>
    <w:rsid w:val="001F604F"/>
    <w:rsid w:val="002113FA"/>
    <w:rsid w:val="00253064"/>
    <w:rsid w:val="00271590"/>
    <w:rsid w:val="00277DD4"/>
    <w:rsid w:val="0028249D"/>
    <w:rsid w:val="002A132E"/>
    <w:rsid w:val="002C261F"/>
    <w:rsid w:val="002D423D"/>
    <w:rsid w:val="002D7DAE"/>
    <w:rsid w:val="0035582F"/>
    <w:rsid w:val="00397555"/>
    <w:rsid w:val="003A6E54"/>
    <w:rsid w:val="003B76E3"/>
    <w:rsid w:val="003E3855"/>
    <w:rsid w:val="00414879"/>
    <w:rsid w:val="004444AE"/>
    <w:rsid w:val="004562AB"/>
    <w:rsid w:val="00457C10"/>
    <w:rsid w:val="00492A13"/>
    <w:rsid w:val="00494149"/>
    <w:rsid w:val="00497789"/>
    <w:rsid w:val="004A1EA8"/>
    <w:rsid w:val="004B707E"/>
    <w:rsid w:val="004E5EC3"/>
    <w:rsid w:val="00547A25"/>
    <w:rsid w:val="00565A65"/>
    <w:rsid w:val="00587058"/>
    <w:rsid w:val="00597FD4"/>
    <w:rsid w:val="005E1590"/>
    <w:rsid w:val="005E5761"/>
    <w:rsid w:val="005E631A"/>
    <w:rsid w:val="005F0F89"/>
    <w:rsid w:val="006123BB"/>
    <w:rsid w:val="006179DA"/>
    <w:rsid w:val="00624B80"/>
    <w:rsid w:val="0064532C"/>
    <w:rsid w:val="00647BC9"/>
    <w:rsid w:val="00655372"/>
    <w:rsid w:val="0066757F"/>
    <w:rsid w:val="006778CD"/>
    <w:rsid w:val="006A30BC"/>
    <w:rsid w:val="006D4A8E"/>
    <w:rsid w:val="006D6087"/>
    <w:rsid w:val="006F53FC"/>
    <w:rsid w:val="006F5ED2"/>
    <w:rsid w:val="00734216"/>
    <w:rsid w:val="00750E60"/>
    <w:rsid w:val="00770C9B"/>
    <w:rsid w:val="007733A2"/>
    <w:rsid w:val="00785F8C"/>
    <w:rsid w:val="007A4697"/>
    <w:rsid w:val="007E0730"/>
    <w:rsid w:val="007F1F75"/>
    <w:rsid w:val="008101AC"/>
    <w:rsid w:val="00842E03"/>
    <w:rsid w:val="00847DFB"/>
    <w:rsid w:val="00867DCB"/>
    <w:rsid w:val="008772D1"/>
    <w:rsid w:val="008858DE"/>
    <w:rsid w:val="008D24CD"/>
    <w:rsid w:val="008F3912"/>
    <w:rsid w:val="00917B7A"/>
    <w:rsid w:val="0092775E"/>
    <w:rsid w:val="00952629"/>
    <w:rsid w:val="00976C31"/>
    <w:rsid w:val="00992DBA"/>
    <w:rsid w:val="009A4A71"/>
    <w:rsid w:val="009B0F91"/>
    <w:rsid w:val="009B7EC9"/>
    <w:rsid w:val="009C3834"/>
    <w:rsid w:val="009D6AEB"/>
    <w:rsid w:val="00A170C2"/>
    <w:rsid w:val="00A3421E"/>
    <w:rsid w:val="00A55705"/>
    <w:rsid w:val="00A730EE"/>
    <w:rsid w:val="00A7429A"/>
    <w:rsid w:val="00A9243B"/>
    <w:rsid w:val="00AC288A"/>
    <w:rsid w:val="00AD0AE1"/>
    <w:rsid w:val="00AE35AD"/>
    <w:rsid w:val="00B21F60"/>
    <w:rsid w:val="00B30CB7"/>
    <w:rsid w:val="00B46CFC"/>
    <w:rsid w:val="00B6772B"/>
    <w:rsid w:val="00B83972"/>
    <w:rsid w:val="00B857C6"/>
    <w:rsid w:val="00BA4708"/>
    <w:rsid w:val="00BA4A52"/>
    <w:rsid w:val="00BB3E39"/>
    <w:rsid w:val="00BB7EC4"/>
    <w:rsid w:val="00BF594D"/>
    <w:rsid w:val="00C37D83"/>
    <w:rsid w:val="00C37FA2"/>
    <w:rsid w:val="00C543A9"/>
    <w:rsid w:val="00CA6349"/>
    <w:rsid w:val="00CA7388"/>
    <w:rsid w:val="00CB790E"/>
    <w:rsid w:val="00D16AF0"/>
    <w:rsid w:val="00D21F7E"/>
    <w:rsid w:val="00D4551B"/>
    <w:rsid w:val="00D46568"/>
    <w:rsid w:val="00D63D82"/>
    <w:rsid w:val="00D81C8E"/>
    <w:rsid w:val="00DF195E"/>
    <w:rsid w:val="00DF34ED"/>
    <w:rsid w:val="00E04EA0"/>
    <w:rsid w:val="00E141A3"/>
    <w:rsid w:val="00E27D36"/>
    <w:rsid w:val="00EF10D4"/>
    <w:rsid w:val="00EF3558"/>
    <w:rsid w:val="00F00871"/>
    <w:rsid w:val="00F049AA"/>
    <w:rsid w:val="00F610AF"/>
    <w:rsid w:val="00F64FC1"/>
    <w:rsid w:val="00F9429D"/>
    <w:rsid w:val="00F959CD"/>
    <w:rsid w:val="00FA10BF"/>
    <w:rsid w:val="00FA7EC2"/>
    <w:rsid w:val="00FB67C8"/>
    <w:rsid w:val="00FB7156"/>
    <w:rsid w:val="00FC64C5"/>
    <w:rsid w:val="00FD3F0E"/>
    <w:rsid w:val="00FD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772771EF"/>
  <w15:chartTrackingRefBased/>
  <w15:docId w15:val="{D45CF5FF-F5D0-4124-B799-602B933F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2A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2A13"/>
  </w:style>
  <w:style w:type="paragraph" w:styleId="Pidipagina">
    <w:name w:val="footer"/>
    <w:basedOn w:val="Normale"/>
    <w:link w:val="PidipaginaCarattere"/>
    <w:uiPriority w:val="99"/>
    <w:unhideWhenUsed/>
    <w:rsid w:val="00492A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2A13"/>
  </w:style>
  <w:style w:type="paragraph" w:styleId="Paragrafoelenco">
    <w:name w:val="List Paragraph"/>
    <w:basedOn w:val="Normale"/>
    <w:uiPriority w:val="34"/>
    <w:qFormat/>
    <w:rsid w:val="00FB67C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70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A470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A470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778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778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78CD"/>
    <w:rPr>
      <w:rFonts w:ascii="Arial" w:eastAsia="Arial" w:hAnsi="Arial" w:cs="Arial"/>
      <w:sz w:val="18"/>
      <w:szCs w:val="1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6778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46F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46F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46F4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9A4A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4A7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4A7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4A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4A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.utenza@veol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rpadvisor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.ireti@gruppoiren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B9BF0-794C-4F8E-A4F1-13A4DE8F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 Diego</dc:creator>
  <cp:keywords/>
  <dc:description/>
  <cp:lastModifiedBy>Emanuela Scorza</cp:lastModifiedBy>
  <cp:revision>7</cp:revision>
  <dcterms:created xsi:type="dcterms:W3CDTF">2022-01-13T09:52:00Z</dcterms:created>
  <dcterms:modified xsi:type="dcterms:W3CDTF">2022-01-19T09:27:00Z</dcterms:modified>
</cp:coreProperties>
</file>